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827E" w14:textId="77777777" w:rsidR="00D26FB3" w:rsidRPr="000075DA" w:rsidRDefault="00000000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"C:\\Users\\kalni\\AppData\\Local\\Temp\\eparakstitajs3_513655039181400\\AppData\\Local\\Microsoft\\Windows\\INetCache\\Content.Outlook\\AppData\\Local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>
        <w:rPr>
          <w:lang w:val="lv-LV"/>
        </w:rPr>
        <w:pict w14:anchorId="3ED57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653EF250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AE2DF66" w14:textId="77777777" w:rsidR="00FD5B43" w:rsidRPr="000075DA" w:rsidRDefault="00000000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"Laimīte"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2CA11AF5" w14:textId="77777777" w:rsidR="00D26FB3" w:rsidRPr="000075DA" w:rsidRDefault="00000000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Sarkandaugavas iela 24, Rīga, LV-1005, tālrunis 67394663, 67392138, e</w:t>
      </w:r>
      <w:r w:rsidRPr="000075DA">
        <w:rPr>
          <w:sz w:val="22"/>
          <w:szCs w:val="22"/>
          <w:lang w:val="lv-LV"/>
        </w:rPr>
        <w:noBreakHyphen/>
        <w:t>pasts: bjclaimite@riga.lv</w:t>
      </w:r>
    </w:p>
    <w:p w14:paraId="3B93E6BF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3407FAA4" w14:textId="77777777" w:rsidR="006A10A6" w:rsidRDefault="00000000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31272378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45888DC8" w14:textId="77777777" w:rsidR="00C26877" w:rsidRPr="000075DA" w:rsidRDefault="00000000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2B40DAC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153B8" w14:paraId="3D8FEFD3" w14:textId="77777777" w:rsidTr="00D35D12">
        <w:tc>
          <w:tcPr>
            <w:tcW w:w="2660" w:type="dxa"/>
          </w:tcPr>
          <w:p w14:paraId="707D350E" w14:textId="77777777" w:rsidR="00C26877" w:rsidRPr="000075DA" w:rsidRDefault="00000000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07.02.2025.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E69556C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79FEC31C" w14:textId="77777777" w:rsidR="00C26877" w:rsidRPr="000075DA" w:rsidRDefault="00000000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BJCL-25-5-nos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121266F" w14:textId="77777777" w:rsidR="00000000" w:rsidRDefault="00000000">
      <w:pPr>
        <w:rPr>
          <w:vanish/>
        </w:rPr>
      </w:pPr>
    </w:p>
    <w:tbl>
      <w:tblPr>
        <w:tblpPr w:leftFromText="180" w:rightFromText="180" w:vertAnchor="text" w:horzAnchor="page" w:tblpX="3583" w:tblpY="156"/>
        <w:tblW w:w="6094" w:type="dxa"/>
        <w:tblLayout w:type="fixed"/>
        <w:tblLook w:val="0000" w:firstRow="0" w:lastRow="0" w:firstColumn="0" w:lastColumn="0" w:noHBand="0" w:noVBand="0"/>
      </w:tblPr>
      <w:tblGrid>
        <w:gridCol w:w="6094"/>
      </w:tblGrid>
      <w:tr w:rsidR="00D153B8" w14:paraId="7DB27C45" w14:textId="77777777" w:rsidTr="002D0968">
        <w:trPr>
          <w:trHeight w:val="549"/>
        </w:trPr>
        <w:tc>
          <w:tcPr>
            <w:tcW w:w="6094" w:type="dxa"/>
          </w:tcPr>
          <w:p w14:paraId="55F045CC" w14:textId="77777777" w:rsidR="0046434B" w:rsidRPr="0046434B" w:rsidRDefault="00000000" w:rsidP="0046434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46434B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46434B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46434B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46434B">
              <w:rPr>
                <w:b/>
                <w:bCs/>
                <w:sz w:val="26"/>
                <w:szCs w:val="26"/>
                <w:lang w:val="lv-LV"/>
              </w:rPr>
              <w:t>Rīgas izglītības iestāžu vizuāli plastiskās mākslas konkursa ”Zīds un stikls. Jūgendstila ornaments” nolikums</w:t>
            </w:r>
            <w:r w:rsidRPr="0046434B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356691D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650B55B9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EE49263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21D0EDA8" w14:textId="77777777" w:rsidR="0046434B" w:rsidRPr="0092200C" w:rsidRDefault="0046434B" w:rsidP="0046434B">
      <w:pPr>
        <w:rPr>
          <w:sz w:val="26"/>
          <w:szCs w:val="26"/>
          <w:lang w:val="lv-LV"/>
        </w:rPr>
      </w:pPr>
    </w:p>
    <w:p w14:paraId="673A0C16" w14:textId="77777777" w:rsidR="0046434B" w:rsidRPr="0092200C" w:rsidRDefault="00000000" w:rsidP="002D0968">
      <w:pPr>
        <w:numPr>
          <w:ilvl w:val="0"/>
          <w:numId w:val="5"/>
        </w:numPr>
        <w:jc w:val="center"/>
        <w:rPr>
          <w:b/>
          <w:bCs/>
          <w:sz w:val="26"/>
          <w:szCs w:val="26"/>
          <w:lang w:val="lv-LV"/>
        </w:rPr>
      </w:pPr>
      <w:r w:rsidRPr="0092200C">
        <w:rPr>
          <w:b/>
          <w:bCs/>
          <w:sz w:val="26"/>
          <w:szCs w:val="26"/>
          <w:lang w:val="lv-LV"/>
        </w:rPr>
        <w:t>Vispārīgie jautājumi</w:t>
      </w:r>
    </w:p>
    <w:p w14:paraId="38EEA1D4" w14:textId="77777777" w:rsidR="0046434B" w:rsidRPr="0092200C" w:rsidRDefault="0046434B" w:rsidP="0046434B">
      <w:pPr>
        <w:ind w:firstLine="567"/>
        <w:rPr>
          <w:lang w:val="lv-LV"/>
        </w:rPr>
      </w:pPr>
    </w:p>
    <w:p w14:paraId="35C302D4" w14:textId="77777777" w:rsidR="0046434B" w:rsidRPr="00BC498E" w:rsidRDefault="00000000" w:rsidP="002D0968">
      <w:pPr>
        <w:pStyle w:val="Sarakstarindkop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BC498E">
        <w:rPr>
          <w:sz w:val="26"/>
          <w:szCs w:val="26"/>
          <w:lang w:val="lv-LV"/>
        </w:rPr>
        <w:t>Šis nolikums nosaka kārtību, kādā norisinās Rīgas izglītības iestāžu vizuāli plastiskās mākslas konkurss ”Zīds un stikls. Jūgendstila ornaments”</w:t>
      </w:r>
      <w:r w:rsidRPr="00BC498E">
        <w:rPr>
          <w:i/>
          <w:sz w:val="26"/>
          <w:szCs w:val="26"/>
          <w:lang w:val="lv-LV"/>
        </w:rPr>
        <w:t xml:space="preserve"> </w:t>
      </w:r>
      <w:r w:rsidRPr="00BC498E">
        <w:rPr>
          <w:sz w:val="26"/>
          <w:szCs w:val="26"/>
          <w:lang w:val="lv-LV"/>
        </w:rPr>
        <w:t xml:space="preserve">(turpmāk - </w:t>
      </w:r>
      <w:r w:rsidRPr="00BC498E">
        <w:rPr>
          <w:i/>
          <w:sz w:val="26"/>
          <w:szCs w:val="26"/>
          <w:lang w:val="lv-LV"/>
        </w:rPr>
        <w:t>Konkurss).</w:t>
      </w:r>
    </w:p>
    <w:p w14:paraId="15505D6E" w14:textId="77777777" w:rsidR="0046434B" w:rsidRPr="0092200C" w:rsidRDefault="0046434B" w:rsidP="002D0968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471CF357" w14:textId="77777777" w:rsidR="0046434B" w:rsidRDefault="00000000" w:rsidP="002D0968">
      <w:pPr>
        <w:pStyle w:val="Sarakstarindkop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932AEE">
        <w:rPr>
          <w:i/>
          <w:sz w:val="26"/>
          <w:szCs w:val="26"/>
          <w:lang w:val="lv-LV"/>
        </w:rPr>
        <w:t>Konkursa</w:t>
      </w:r>
      <w:r w:rsidRPr="00932AEE">
        <w:rPr>
          <w:sz w:val="26"/>
          <w:szCs w:val="26"/>
          <w:lang w:val="lv-LV"/>
        </w:rPr>
        <w:t xml:space="preserve"> mērķis ir</w:t>
      </w:r>
      <w:r>
        <w:rPr>
          <w:sz w:val="26"/>
          <w:szCs w:val="26"/>
          <w:lang w:val="lv-LV"/>
        </w:rPr>
        <w:t xml:space="preserve"> </w:t>
      </w:r>
      <w:r w:rsidRPr="00932AEE">
        <w:rPr>
          <w:sz w:val="26"/>
          <w:szCs w:val="26"/>
          <w:lang w:val="lv-LV"/>
        </w:rPr>
        <w:t xml:space="preserve">rosināt pētīt un attēlot radošajos darbos Jūgendstila ornamentu, izmantot ornamentam raksturīgus motīvus, rakstus, līnijas, figūras, formas un krāsu paleti. </w:t>
      </w:r>
    </w:p>
    <w:p w14:paraId="3CB03B27" w14:textId="77777777" w:rsidR="0046434B" w:rsidRPr="00932AEE" w:rsidRDefault="0046434B" w:rsidP="002D0968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4FDA2C3F" w14:textId="77777777" w:rsidR="0046434B" w:rsidRPr="00BC498E" w:rsidRDefault="00000000" w:rsidP="002D0968">
      <w:pPr>
        <w:pStyle w:val="Sarakstarindkop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BC498E">
        <w:rPr>
          <w:i/>
          <w:sz w:val="26"/>
          <w:szCs w:val="26"/>
          <w:lang w:val="lv-LV"/>
        </w:rPr>
        <w:t>Konkursa</w:t>
      </w:r>
      <w:r w:rsidRPr="00BC498E">
        <w:rPr>
          <w:sz w:val="26"/>
          <w:szCs w:val="26"/>
          <w:lang w:val="lv-LV"/>
        </w:rPr>
        <w:t xml:space="preserve"> uzdevumi ir:</w:t>
      </w:r>
    </w:p>
    <w:p w14:paraId="7FE047FF" w14:textId="77777777" w:rsidR="0046434B" w:rsidRPr="00932AEE" w:rsidRDefault="00000000" w:rsidP="002D0968">
      <w:pPr>
        <w:pStyle w:val="Sarakstarindkopa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BC498E">
        <w:rPr>
          <w:sz w:val="26"/>
          <w:szCs w:val="26"/>
          <w:lang w:val="lv-LV"/>
        </w:rPr>
        <w:t xml:space="preserve">attīstīt bērnu un jauniešu izpratni par zīda un stikla apgleznošanu, materiāla īpašībām, īpatnībām un apstrādes iespējām; </w:t>
      </w:r>
    </w:p>
    <w:p w14:paraId="5A36FD0B" w14:textId="77777777" w:rsidR="0046434B" w:rsidRPr="00BC498E" w:rsidRDefault="00000000" w:rsidP="002D0968">
      <w:pPr>
        <w:pStyle w:val="Sarakstarindkopa"/>
        <w:numPr>
          <w:ilvl w:val="1"/>
          <w:numId w:val="4"/>
        </w:numPr>
        <w:tabs>
          <w:tab w:val="left" w:pos="993"/>
        </w:tabs>
        <w:ind w:left="0" w:firstLine="567"/>
        <w:rPr>
          <w:sz w:val="26"/>
          <w:szCs w:val="26"/>
          <w:lang w:val="lv-LV"/>
        </w:rPr>
      </w:pPr>
      <w:r w:rsidRPr="00BC498E">
        <w:rPr>
          <w:sz w:val="26"/>
          <w:szCs w:val="26"/>
          <w:lang w:val="lv-LV"/>
        </w:rPr>
        <w:t>veicināt pedagogu pieredzes apmaiņu;</w:t>
      </w:r>
    </w:p>
    <w:p w14:paraId="0A966F22" w14:textId="77777777" w:rsidR="0046434B" w:rsidRPr="0092200C" w:rsidRDefault="0046434B" w:rsidP="002D0968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4832208D" w14:textId="77777777" w:rsidR="0046434B" w:rsidRPr="00BC498E" w:rsidRDefault="00000000" w:rsidP="002D0968">
      <w:pPr>
        <w:pStyle w:val="Sarakstarindkopa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val="lv-LV"/>
        </w:rPr>
      </w:pPr>
      <w:r w:rsidRPr="00BC498E">
        <w:rPr>
          <w:i/>
          <w:sz w:val="26"/>
          <w:szCs w:val="26"/>
          <w:lang w:val="lv-LV"/>
        </w:rPr>
        <w:t xml:space="preserve">Konkursu </w:t>
      </w:r>
      <w:r w:rsidRPr="00BC498E">
        <w:rPr>
          <w:sz w:val="26"/>
          <w:szCs w:val="26"/>
          <w:lang w:val="lv-LV"/>
        </w:rPr>
        <w:t>rīko Rīgas bērnu un jauniešu centrs “Laimīte” sadarbībā ar</w:t>
      </w:r>
      <w:r w:rsidRPr="00BC498E">
        <w:rPr>
          <w:i/>
          <w:sz w:val="26"/>
          <w:szCs w:val="26"/>
          <w:lang w:val="lv-LV"/>
        </w:rPr>
        <w:t xml:space="preserve"> </w:t>
      </w:r>
      <w:r w:rsidRPr="00BC498E">
        <w:rPr>
          <w:sz w:val="26"/>
          <w:szCs w:val="26"/>
          <w:lang w:val="lv-LV"/>
        </w:rPr>
        <w:t>Rīgas valstspilsētas pašvaldības Izglītības, kultūras un sporta departamenta (turpmāk – Departaments) Sporta un jaunatnes pārvaldi ( turpmāk kopā – Organizatori) un Ziemeļrīgas kultūras apvienības kultūras pili “Ziemeļblāzma”.</w:t>
      </w:r>
    </w:p>
    <w:p w14:paraId="461799B7" w14:textId="77777777" w:rsidR="0046434B" w:rsidRDefault="0046434B" w:rsidP="002D0968">
      <w:pPr>
        <w:tabs>
          <w:tab w:val="left" w:pos="284"/>
          <w:tab w:val="left" w:pos="426"/>
          <w:tab w:val="left" w:pos="993"/>
        </w:tabs>
        <w:ind w:firstLine="567"/>
        <w:jc w:val="both"/>
        <w:rPr>
          <w:sz w:val="26"/>
          <w:szCs w:val="26"/>
          <w:lang w:val="lv-LV"/>
        </w:rPr>
      </w:pPr>
    </w:p>
    <w:p w14:paraId="1270C8D1" w14:textId="77777777" w:rsidR="0046434B" w:rsidRPr="00BC498E" w:rsidRDefault="00000000" w:rsidP="002D0968">
      <w:pPr>
        <w:pStyle w:val="Sarakstarindkopa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6"/>
          <w:szCs w:val="26"/>
          <w:lang w:val="lv-LV"/>
        </w:rPr>
      </w:pPr>
      <w:r w:rsidRPr="00BC498E">
        <w:rPr>
          <w:iCs/>
          <w:sz w:val="26"/>
          <w:szCs w:val="26"/>
          <w:lang w:val="lv-LV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</w:p>
    <w:p w14:paraId="0BD4AA68" w14:textId="77777777" w:rsidR="0046434B" w:rsidRPr="00166E63" w:rsidRDefault="00000000" w:rsidP="002D0968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6"/>
          <w:szCs w:val="26"/>
          <w:lang w:val="lv-LV"/>
        </w:rPr>
      </w:pPr>
      <w:bookmarkStart w:id="0" w:name="_Hlk157421027"/>
      <w:r w:rsidRPr="00166E63">
        <w:rPr>
          <w:sz w:val="26"/>
          <w:szCs w:val="26"/>
          <w:lang w:val="lv-LV"/>
        </w:rPr>
        <w:t xml:space="preserve">Atbildīgā par </w:t>
      </w:r>
      <w:r w:rsidRPr="00166E63">
        <w:rPr>
          <w:i/>
          <w:sz w:val="26"/>
          <w:szCs w:val="26"/>
          <w:lang w:val="lv-LV"/>
        </w:rPr>
        <w:t xml:space="preserve">Konkursa </w:t>
      </w:r>
      <w:r w:rsidRPr="00166E63">
        <w:rPr>
          <w:sz w:val="26"/>
          <w:szCs w:val="26"/>
          <w:lang w:val="lv-LV"/>
        </w:rPr>
        <w:t xml:space="preserve">norisi </w:t>
      </w:r>
      <w:r>
        <w:rPr>
          <w:sz w:val="26"/>
          <w:szCs w:val="26"/>
          <w:lang w:val="lv-LV"/>
        </w:rPr>
        <w:t xml:space="preserve">ir Rīgas Bērnu un jauniešu centra “Laimīte” izglītības metodiķe </w:t>
      </w:r>
      <w:r w:rsidRPr="00166E63">
        <w:rPr>
          <w:sz w:val="26"/>
          <w:szCs w:val="26"/>
          <w:lang w:val="lv-LV"/>
        </w:rPr>
        <w:t xml:space="preserve">Maira Kalniņa. </w:t>
      </w:r>
    </w:p>
    <w:bookmarkEnd w:id="0"/>
    <w:p w14:paraId="789A1F42" w14:textId="77777777" w:rsidR="0046434B" w:rsidRPr="0092200C" w:rsidRDefault="00000000" w:rsidP="0046434B">
      <w:pPr>
        <w:keepNext/>
        <w:spacing w:before="240" w:after="60"/>
        <w:ind w:firstLine="567"/>
        <w:jc w:val="center"/>
        <w:outlineLvl w:val="2"/>
        <w:rPr>
          <w:b/>
          <w:bCs/>
          <w:sz w:val="26"/>
          <w:szCs w:val="26"/>
          <w:lang w:val="lv-LV"/>
        </w:rPr>
      </w:pPr>
      <w:r w:rsidRPr="0092200C">
        <w:rPr>
          <w:b/>
          <w:bCs/>
          <w:sz w:val="26"/>
          <w:szCs w:val="26"/>
          <w:lang w:val="lv-LV"/>
        </w:rPr>
        <w:t xml:space="preserve">II. </w:t>
      </w:r>
      <w:r w:rsidRPr="0092200C">
        <w:rPr>
          <w:b/>
          <w:bCs/>
          <w:i/>
          <w:sz w:val="26"/>
          <w:szCs w:val="26"/>
          <w:lang w:val="lv-LV"/>
        </w:rPr>
        <w:t>Konkursa</w:t>
      </w:r>
      <w:r w:rsidRPr="0092200C">
        <w:rPr>
          <w:b/>
          <w:bCs/>
          <w:sz w:val="26"/>
          <w:szCs w:val="26"/>
          <w:lang w:val="lv-LV"/>
        </w:rPr>
        <w:t xml:space="preserve"> norises vieta un laiks</w:t>
      </w:r>
    </w:p>
    <w:p w14:paraId="4BAE321E" w14:textId="77777777" w:rsidR="0046434B" w:rsidRPr="0092200C" w:rsidRDefault="0046434B" w:rsidP="0046434B">
      <w:pPr>
        <w:ind w:firstLine="567"/>
        <w:jc w:val="both"/>
        <w:rPr>
          <w:sz w:val="22"/>
          <w:szCs w:val="22"/>
          <w:lang w:val="fi-FI"/>
        </w:rPr>
      </w:pPr>
    </w:p>
    <w:p w14:paraId="74C58E93" w14:textId="77777777" w:rsidR="0046434B" w:rsidRPr="0092200C" w:rsidRDefault="00000000" w:rsidP="0046434B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  <w:r w:rsidRPr="00CF4333">
        <w:rPr>
          <w:iCs/>
          <w:sz w:val="26"/>
          <w:szCs w:val="26"/>
          <w:lang w:val="lv-LV"/>
        </w:rPr>
        <w:t>7</w:t>
      </w:r>
      <w:r w:rsidRPr="0092200C">
        <w:rPr>
          <w:i/>
          <w:sz w:val="26"/>
          <w:szCs w:val="26"/>
          <w:lang w:val="lv-LV"/>
        </w:rPr>
        <w:t>. Konkurss</w:t>
      </w:r>
      <w:r w:rsidRPr="0092200C">
        <w:rPr>
          <w:sz w:val="26"/>
          <w:szCs w:val="26"/>
          <w:lang w:val="lv-LV"/>
        </w:rPr>
        <w:t xml:space="preserve"> notiek  no </w:t>
      </w:r>
      <w:r w:rsidRPr="00C05119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5</w:t>
      </w:r>
      <w:r w:rsidRPr="00C05119">
        <w:rPr>
          <w:sz w:val="26"/>
          <w:szCs w:val="26"/>
          <w:lang w:val="lv-LV"/>
        </w:rPr>
        <w:t>. gada 2</w:t>
      </w:r>
      <w:r>
        <w:rPr>
          <w:sz w:val="26"/>
          <w:szCs w:val="26"/>
          <w:lang w:val="lv-LV"/>
        </w:rPr>
        <w:t>7</w:t>
      </w:r>
      <w:r w:rsidRPr="00C05119">
        <w:rPr>
          <w:sz w:val="26"/>
          <w:szCs w:val="26"/>
          <w:lang w:val="lv-LV"/>
        </w:rPr>
        <w:t>.marta līdz 202</w:t>
      </w:r>
      <w:r>
        <w:rPr>
          <w:sz w:val="26"/>
          <w:szCs w:val="26"/>
          <w:lang w:val="lv-LV"/>
        </w:rPr>
        <w:t>5</w:t>
      </w:r>
      <w:r w:rsidRPr="00C05119">
        <w:rPr>
          <w:sz w:val="26"/>
          <w:szCs w:val="26"/>
          <w:lang w:val="lv-LV"/>
        </w:rPr>
        <w:t xml:space="preserve">. gada </w:t>
      </w:r>
      <w:r>
        <w:rPr>
          <w:sz w:val="26"/>
          <w:szCs w:val="26"/>
          <w:lang w:val="lv-LV"/>
        </w:rPr>
        <w:t>29</w:t>
      </w:r>
      <w:r w:rsidRPr="00C05119">
        <w:rPr>
          <w:sz w:val="26"/>
          <w:szCs w:val="26"/>
          <w:lang w:val="lv-LV"/>
        </w:rPr>
        <w:t>.aprīlim</w:t>
      </w:r>
      <w:r w:rsidRPr="0092200C">
        <w:rPr>
          <w:sz w:val="26"/>
          <w:szCs w:val="26"/>
          <w:lang w:val="lv-LV"/>
        </w:rPr>
        <w:t>.</w:t>
      </w:r>
    </w:p>
    <w:p w14:paraId="59FB89E6" w14:textId="77777777" w:rsidR="0046434B" w:rsidRPr="0092200C" w:rsidRDefault="00000000" w:rsidP="0046434B">
      <w:pPr>
        <w:tabs>
          <w:tab w:val="left" w:pos="993"/>
        </w:tabs>
        <w:ind w:firstLine="567"/>
        <w:jc w:val="both"/>
        <w:rPr>
          <w:i/>
          <w:sz w:val="26"/>
          <w:szCs w:val="26"/>
          <w:lang w:val="lv-LV"/>
        </w:rPr>
      </w:pPr>
      <w:r w:rsidRPr="0092200C">
        <w:rPr>
          <w:i/>
          <w:sz w:val="26"/>
          <w:szCs w:val="26"/>
          <w:lang w:val="lv-LV"/>
        </w:rPr>
        <w:t xml:space="preserve"> </w:t>
      </w:r>
    </w:p>
    <w:p w14:paraId="21E616FF" w14:textId="77777777" w:rsidR="0046434B" w:rsidRPr="0092200C" w:rsidRDefault="00000000" w:rsidP="0046434B">
      <w:pPr>
        <w:tabs>
          <w:tab w:val="left" w:pos="993"/>
        </w:tabs>
        <w:ind w:firstLine="567"/>
        <w:jc w:val="both"/>
        <w:rPr>
          <w:i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8</w:t>
      </w:r>
      <w:r w:rsidRPr="0092200C">
        <w:rPr>
          <w:i/>
          <w:sz w:val="26"/>
          <w:szCs w:val="26"/>
          <w:lang w:val="lv-LV"/>
        </w:rPr>
        <w:t>. Konkurss</w:t>
      </w:r>
      <w:r w:rsidRPr="0092200C">
        <w:rPr>
          <w:sz w:val="26"/>
          <w:szCs w:val="26"/>
          <w:lang w:val="lv-LV"/>
        </w:rPr>
        <w:t xml:space="preserve"> notiek </w:t>
      </w:r>
      <w:r>
        <w:rPr>
          <w:sz w:val="26"/>
          <w:szCs w:val="26"/>
          <w:lang w:val="lv-LV"/>
        </w:rPr>
        <w:t>R</w:t>
      </w:r>
      <w:r w:rsidRPr="0092200C">
        <w:rPr>
          <w:sz w:val="26"/>
          <w:szCs w:val="26"/>
          <w:lang w:val="lv-LV"/>
        </w:rPr>
        <w:t xml:space="preserve">BJC “Laimīte” Baltāsbaznīcas ielā 14, Rīgā  </w:t>
      </w:r>
    </w:p>
    <w:p w14:paraId="130CF155" w14:textId="77777777" w:rsidR="0046434B" w:rsidRPr="0092200C" w:rsidRDefault="0046434B" w:rsidP="0046434B">
      <w:pPr>
        <w:tabs>
          <w:tab w:val="left" w:pos="993"/>
        </w:tabs>
        <w:ind w:firstLine="567"/>
        <w:jc w:val="both"/>
        <w:rPr>
          <w:i/>
          <w:sz w:val="26"/>
          <w:szCs w:val="26"/>
          <w:lang w:val="lv-LV"/>
        </w:rPr>
      </w:pPr>
    </w:p>
    <w:p w14:paraId="7293024C" w14:textId="77777777" w:rsidR="0046434B" w:rsidRDefault="00000000" w:rsidP="0046434B">
      <w:pPr>
        <w:tabs>
          <w:tab w:val="left" w:pos="0"/>
        </w:tabs>
        <w:ind w:firstLine="567"/>
        <w:jc w:val="both"/>
        <w:rPr>
          <w:sz w:val="26"/>
          <w:szCs w:val="26"/>
          <w:lang w:val="lv-LV"/>
        </w:rPr>
      </w:pPr>
      <w:bookmarkStart w:id="1" w:name="_Hlk55819918"/>
      <w:r>
        <w:rPr>
          <w:i/>
          <w:sz w:val="26"/>
          <w:szCs w:val="26"/>
          <w:lang w:val="lv-LV"/>
        </w:rPr>
        <w:lastRenderedPageBreak/>
        <w:t xml:space="preserve">9. </w:t>
      </w:r>
      <w:r w:rsidRPr="00C05119">
        <w:rPr>
          <w:i/>
          <w:sz w:val="26"/>
          <w:szCs w:val="26"/>
          <w:lang w:val="lv-LV"/>
        </w:rPr>
        <w:t xml:space="preserve">Konkursa  </w:t>
      </w:r>
      <w:r w:rsidRPr="00C05119">
        <w:rPr>
          <w:sz w:val="26"/>
          <w:szCs w:val="26"/>
          <w:lang w:val="lv-LV"/>
        </w:rPr>
        <w:t>nolikums un informācija par</w:t>
      </w:r>
      <w:r w:rsidRPr="00C05119">
        <w:rPr>
          <w:i/>
          <w:sz w:val="26"/>
          <w:szCs w:val="26"/>
          <w:lang w:val="lv-LV"/>
        </w:rPr>
        <w:t xml:space="preserve"> Konkursu</w:t>
      </w:r>
      <w:r w:rsidRPr="00C05119">
        <w:rPr>
          <w:i/>
          <w:sz w:val="26"/>
          <w:szCs w:val="22"/>
          <w:lang w:val="lv-LV"/>
        </w:rPr>
        <w:t xml:space="preserve"> </w:t>
      </w:r>
      <w:r w:rsidRPr="00C05119">
        <w:rPr>
          <w:sz w:val="26"/>
          <w:szCs w:val="26"/>
          <w:lang w:val="lv-LV"/>
        </w:rPr>
        <w:t xml:space="preserve">tiek publicēta  Rīgas Interešu izglītības metodiskā centra tīmekļa vietnē </w:t>
      </w:r>
      <w:hyperlink r:id="rId10" w:history="1">
        <w:r w:rsidR="0046434B" w:rsidRPr="00C05119">
          <w:rPr>
            <w:sz w:val="26"/>
            <w:szCs w:val="26"/>
            <w:lang w:val="lv-LV"/>
          </w:rPr>
          <w:t>www.intereses.lv</w:t>
        </w:r>
      </w:hyperlink>
      <w:r w:rsidRPr="00C05119">
        <w:rPr>
          <w:sz w:val="26"/>
          <w:szCs w:val="26"/>
          <w:lang w:val="lv-LV"/>
        </w:rPr>
        <w:t xml:space="preserve"> un Iestādes tīmekļvietnē www.laimite.lv. </w:t>
      </w:r>
      <w:bookmarkEnd w:id="1"/>
    </w:p>
    <w:p w14:paraId="0CCC1533" w14:textId="77777777" w:rsidR="0046434B" w:rsidRPr="000D46F9" w:rsidRDefault="0046434B" w:rsidP="0046434B">
      <w:pPr>
        <w:tabs>
          <w:tab w:val="left" w:pos="993"/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14:paraId="0C55F51C" w14:textId="77777777" w:rsidR="0046434B" w:rsidRPr="000D46F9" w:rsidRDefault="00000000" w:rsidP="002D0968">
      <w:pPr>
        <w:tabs>
          <w:tab w:val="left" w:pos="851"/>
        </w:tabs>
        <w:ind w:firstLine="567"/>
        <w:jc w:val="both"/>
        <w:rPr>
          <w:sz w:val="26"/>
          <w:szCs w:val="26"/>
          <w:lang w:val="lv-LV"/>
        </w:rPr>
      </w:pPr>
      <w:r w:rsidRPr="000D46F9">
        <w:rPr>
          <w:sz w:val="26"/>
          <w:szCs w:val="26"/>
          <w:lang w:val="lv-LV"/>
        </w:rPr>
        <w:t xml:space="preserve">10. </w:t>
      </w:r>
      <w:r w:rsidRPr="000D46F9">
        <w:rPr>
          <w:i/>
          <w:iCs/>
          <w:sz w:val="26"/>
          <w:szCs w:val="26"/>
          <w:lang w:val="lv-LV"/>
        </w:rPr>
        <w:t>Konkursā</w:t>
      </w:r>
      <w:r w:rsidRPr="000D46F9">
        <w:rPr>
          <w:sz w:val="26"/>
          <w:szCs w:val="26"/>
          <w:lang w:val="lv-LV"/>
        </w:rPr>
        <w:t xml:space="preserve"> iesniegto darbu izstāde, apskatāma no 202</w:t>
      </w:r>
      <w:r>
        <w:rPr>
          <w:sz w:val="26"/>
          <w:szCs w:val="26"/>
          <w:lang w:val="lv-LV"/>
        </w:rPr>
        <w:t>5</w:t>
      </w:r>
      <w:r w:rsidRPr="000D46F9">
        <w:rPr>
          <w:sz w:val="26"/>
          <w:szCs w:val="26"/>
          <w:lang w:val="lv-LV"/>
        </w:rPr>
        <w:t xml:space="preserve">. gada </w:t>
      </w:r>
      <w:r>
        <w:rPr>
          <w:sz w:val="26"/>
          <w:szCs w:val="26"/>
          <w:lang w:val="lv-LV"/>
        </w:rPr>
        <w:t>2</w:t>
      </w:r>
      <w:r w:rsidRPr="000D46F9">
        <w:rPr>
          <w:sz w:val="26"/>
          <w:szCs w:val="26"/>
          <w:lang w:val="lv-LV"/>
        </w:rPr>
        <w:t xml:space="preserve">.aprīļa līdz </w:t>
      </w:r>
      <w:r>
        <w:rPr>
          <w:sz w:val="26"/>
          <w:szCs w:val="26"/>
          <w:lang w:val="lv-LV"/>
        </w:rPr>
        <w:t>29</w:t>
      </w:r>
      <w:r w:rsidRPr="000D46F9">
        <w:rPr>
          <w:sz w:val="26"/>
          <w:szCs w:val="26"/>
          <w:lang w:val="lv-LV"/>
        </w:rPr>
        <w:t xml:space="preserve">.aprīlim kultūras pils “Ziemeļblāzma” izstāžu zālē, Ziemeļblāzmas ielā 36.  </w:t>
      </w:r>
    </w:p>
    <w:p w14:paraId="58A8F3C2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649C4958" w14:textId="77777777" w:rsidR="0046434B" w:rsidRPr="0092200C" w:rsidRDefault="00000000" w:rsidP="0046434B">
      <w:pPr>
        <w:keepNext/>
        <w:spacing w:before="240" w:after="60"/>
        <w:ind w:firstLine="567"/>
        <w:jc w:val="center"/>
        <w:outlineLvl w:val="2"/>
        <w:rPr>
          <w:b/>
          <w:bCs/>
          <w:sz w:val="26"/>
          <w:szCs w:val="26"/>
          <w:lang w:val="lv-LV"/>
        </w:rPr>
      </w:pPr>
      <w:r w:rsidRPr="0092200C">
        <w:rPr>
          <w:b/>
          <w:bCs/>
          <w:sz w:val="26"/>
          <w:szCs w:val="26"/>
          <w:lang w:val="lv-LV"/>
        </w:rPr>
        <w:t xml:space="preserve">III. </w:t>
      </w:r>
      <w:r w:rsidRPr="0092200C">
        <w:rPr>
          <w:b/>
          <w:bCs/>
          <w:i/>
          <w:sz w:val="26"/>
          <w:szCs w:val="26"/>
          <w:lang w:val="lv-LV"/>
        </w:rPr>
        <w:t>Konkursa</w:t>
      </w:r>
      <w:r w:rsidRPr="0092200C">
        <w:rPr>
          <w:rFonts w:ascii="Arial" w:hAnsi="Arial" w:cs="Arial"/>
          <w:b/>
          <w:bCs/>
          <w:i/>
          <w:sz w:val="26"/>
          <w:szCs w:val="26"/>
          <w:lang w:val="lv-LV"/>
        </w:rPr>
        <w:t xml:space="preserve"> </w:t>
      </w:r>
      <w:r w:rsidRPr="0092200C">
        <w:rPr>
          <w:b/>
          <w:bCs/>
          <w:sz w:val="26"/>
          <w:szCs w:val="26"/>
          <w:lang w:val="lv-LV"/>
        </w:rPr>
        <w:t>dalībnieki, pieteikumu iesniegšana un dalības nosacījumi</w:t>
      </w:r>
    </w:p>
    <w:p w14:paraId="5AB69613" w14:textId="77777777" w:rsidR="0046434B" w:rsidRPr="0092200C" w:rsidRDefault="0046434B" w:rsidP="0046434B">
      <w:pPr>
        <w:ind w:firstLine="567"/>
        <w:jc w:val="both"/>
        <w:rPr>
          <w:sz w:val="26"/>
          <w:szCs w:val="22"/>
          <w:lang w:val="lv-LV"/>
        </w:rPr>
      </w:pPr>
    </w:p>
    <w:p w14:paraId="29A84054" w14:textId="77777777" w:rsidR="0046434B" w:rsidRPr="0092200C" w:rsidRDefault="00000000" w:rsidP="0046434B">
      <w:pPr>
        <w:ind w:firstLine="567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1</w:t>
      </w:r>
      <w:r w:rsidRPr="0092200C">
        <w:rPr>
          <w:sz w:val="26"/>
          <w:szCs w:val="26"/>
          <w:lang w:val="lv-LV"/>
        </w:rPr>
        <w:t xml:space="preserve">. </w:t>
      </w:r>
      <w:r w:rsidRPr="0092200C">
        <w:rPr>
          <w:i/>
          <w:sz w:val="26"/>
          <w:szCs w:val="26"/>
          <w:lang w:val="lv-LV"/>
        </w:rPr>
        <w:t>Konkursā</w:t>
      </w:r>
      <w:r w:rsidRPr="000B6B66">
        <w:rPr>
          <w:sz w:val="26"/>
          <w:szCs w:val="26"/>
          <w:lang w:val="lv-LV"/>
        </w:rPr>
        <w:t xml:space="preserve"> piedalās bērni un jaunieši no </w:t>
      </w:r>
      <w:r>
        <w:rPr>
          <w:sz w:val="26"/>
          <w:szCs w:val="26"/>
          <w:lang w:val="lv-LV"/>
        </w:rPr>
        <w:t>7</w:t>
      </w:r>
      <w:r w:rsidRPr="000B6B66">
        <w:rPr>
          <w:sz w:val="26"/>
          <w:szCs w:val="26"/>
          <w:lang w:val="lv-LV"/>
        </w:rPr>
        <w:t xml:space="preserve"> līdz 25 gadu vecumam no interešu izglītības iestādēm, vispārizglītojošām skolām un privātām izglītības iestādēm</w:t>
      </w:r>
      <w:r>
        <w:rPr>
          <w:sz w:val="26"/>
          <w:szCs w:val="26"/>
          <w:lang w:val="lv-LV"/>
        </w:rPr>
        <w:t xml:space="preserve"> </w:t>
      </w:r>
      <w:r w:rsidRPr="000B6B66">
        <w:rPr>
          <w:sz w:val="26"/>
          <w:szCs w:val="26"/>
          <w:lang w:val="lv-LV"/>
        </w:rPr>
        <w:t>(turpmāk – Dalībnieki)</w:t>
      </w:r>
      <w:r>
        <w:rPr>
          <w:sz w:val="26"/>
          <w:szCs w:val="26"/>
          <w:lang w:val="lv-LV"/>
        </w:rPr>
        <w:t>.</w:t>
      </w:r>
    </w:p>
    <w:p w14:paraId="36B89FCC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63D7214F" w14:textId="77777777" w:rsidR="0046434B" w:rsidRPr="0092200C" w:rsidRDefault="00000000" w:rsidP="0046434B">
      <w:pPr>
        <w:ind w:firstLine="567"/>
        <w:rPr>
          <w:sz w:val="26"/>
          <w:szCs w:val="26"/>
          <w:lang w:val="lv-LV"/>
        </w:rPr>
      </w:pPr>
      <w:r w:rsidRPr="0092200C">
        <w:rPr>
          <w:sz w:val="26"/>
          <w:szCs w:val="22"/>
          <w:lang w:val="lv-LV"/>
        </w:rPr>
        <w:t>1</w:t>
      </w:r>
      <w:r>
        <w:rPr>
          <w:sz w:val="26"/>
          <w:szCs w:val="22"/>
          <w:lang w:val="lv-LV"/>
        </w:rPr>
        <w:t>2</w:t>
      </w:r>
      <w:r w:rsidRPr="0092200C">
        <w:rPr>
          <w:sz w:val="26"/>
          <w:szCs w:val="22"/>
          <w:lang w:val="lv-LV"/>
        </w:rPr>
        <w:t>. Pieteikum</w:t>
      </w:r>
      <w:r>
        <w:rPr>
          <w:sz w:val="26"/>
          <w:szCs w:val="22"/>
          <w:lang w:val="lv-LV"/>
        </w:rPr>
        <w:t>u</w:t>
      </w:r>
      <w:r w:rsidRPr="0092200C">
        <w:rPr>
          <w:b/>
          <w:sz w:val="22"/>
          <w:szCs w:val="22"/>
          <w:lang w:val="lv-LV"/>
        </w:rPr>
        <w:t xml:space="preserve"> </w:t>
      </w:r>
      <w:r w:rsidRPr="0092200C">
        <w:rPr>
          <w:sz w:val="26"/>
          <w:szCs w:val="22"/>
          <w:lang w:val="lv-LV"/>
        </w:rPr>
        <w:t xml:space="preserve">dalībai </w:t>
      </w:r>
      <w:r w:rsidRPr="0092200C">
        <w:rPr>
          <w:i/>
          <w:sz w:val="26"/>
          <w:szCs w:val="26"/>
          <w:lang w:val="lv-LV"/>
        </w:rPr>
        <w:t>Konkursā</w:t>
      </w:r>
      <w:r w:rsidRPr="0092200C">
        <w:rPr>
          <w:sz w:val="26"/>
          <w:szCs w:val="22"/>
          <w:lang w:val="lv-LV"/>
        </w:rPr>
        <w:t xml:space="preserve"> (pielikums</w:t>
      </w:r>
      <w:r>
        <w:rPr>
          <w:sz w:val="26"/>
          <w:szCs w:val="22"/>
          <w:lang w:val="lv-LV"/>
        </w:rPr>
        <w:t xml:space="preserve"> Nr.1</w:t>
      </w:r>
      <w:r w:rsidRPr="0092200C">
        <w:rPr>
          <w:sz w:val="26"/>
          <w:szCs w:val="22"/>
          <w:lang w:val="lv-LV"/>
        </w:rPr>
        <w:t xml:space="preserve">) </w:t>
      </w:r>
      <w:r>
        <w:rPr>
          <w:sz w:val="26"/>
          <w:szCs w:val="22"/>
          <w:lang w:val="lv-LV"/>
        </w:rPr>
        <w:t xml:space="preserve">iesniedz elektroniski, nosūtot iestādes izglītības metodiķei Mairai Kalniņai uz e-pastu </w:t>
      </w:r>
      <w:r>
        <w:rPr>
          <w:sz w:val="26"/>
          <w:szCs w:val="26"/>
          <w:lang w:val="lv-LV"/>
        </w:rPr>
        <w:t>mupeniece2@edu.riga.lv</w:t>
      </w:r>
      <w:r>
        <w:rPr>
          <w:sz w:val="26"/>
          <w:szCs w:val="22"/>
          <w:lang w:val="lv-LV"/>
        </w:rPr>
        <w:t xml:space="preserve"> līdz 2025.gada 27.martam. </w:t>
      </w:r>
    </w:p>
    <w:p w14:paraId="4F25C97C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77AF8890" w14:textId="77777777" w:rsidR="0046434B" w:rsidRPr="0092200C" w:rsidRDefault="00000000" w:rsidP="0046434B">
      <w:pPr>
        <w:ind w:firstLine="567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3</w:t>
      </w:r>
      <w:r w:rsidRPr="0092200C">
        <w:rPr>
          <w:sz w:val="26"/>
          <w:szCs w:val="26"/>
          <w:lang w:val="lv-LV"/>
        </w:rPr>
        <w:t>.</w:t>
      </w:r>
      <w:r w:rsidRPr="0092200C">
        <w:rPr>
          <w:i/>
          <w:sz w:val="26"/>
          <w:szCs w:val="26"/>
          <w:lang w:val="lv-LV"/>
        </w:rPr>
        <w:t xml:space="preserve"> </w:t>
      </w:r>
      <w:r w:rsidRPr="0092200C">
        <w:rPr>
          <w:sz w:val="26"/>
          <w:szCs w:val="26"/>
          <w:lang w:val="lv-LV"/>
        </w:rPr>
        <w:t xml:space="preserve">Dalībai </w:t>
      </w:r>
      <w:r w:rsidRPr="0092200C">
        <w:rPr>
          <w:i/>
          <w:sz w:val="26"/>
          <w:szCs w:val="26"/>
          <w:lang w:val="lv-LV"/>
        </w:rPr>
        <w:t xml:space="preserve">Konkursā </w:t>
      </w:r>
      <w:r w:rsidRPr="0092200C">
        <w:rPr>
          <w:sz w:val="26"/>
          <w:szCs w:val="26"/>
          <w:lang w:val="lv-LV"/>
        </w:rPr>
        <w:t xml:space="preserve">var pieteikt </w:t>
      </w:r>
      <w:r>
        <w:rPr>
          <w:sz w:val="26"/>
          <w:szCs w:val="26"/>
          <w:lang w:val="lv-LV"/>
        </w:rPr>
        <w:t xml:space="preserve">dalībniekus </w:t>
      </w:r>
      <w:r w:rsidRPr="0092200C">
        <w:rPr>
          <w:sz w:val="26"/>
          <w:szCs w:val="26"/>
          <w:lang w:val="lv-LV"/>
        </w:rPr>
        <w:t xml:space="preserve">šādās </w:t>
      </w:r>
      <w:r>
        <w:rPr>
          <w:sz w:val="26"/>
          <w:szCs w:val="26"/>
          <w:lang w:val="lv-LV"/>
        </w:rPr>
        <w:t xml:space="preserve">vecuma </w:t>
      </w:r>
      <w:r w:rsidRPr="0092200C">
        <w:rPr>
          <w:sz w:val="26"/>
          <w:szCs w:val="26"/>
          <w:lang w:val="lv-LV"/>
        </w:rPr>
        <w:t>grupās:</w:t>
      </w:r>
    </w:p>
    <w:p w14:paraId="2416F972" w14:textId="77777777" w:rsidR="0046434B" w:rsidRPr="0092200C" w:rsidRDefault="00000000" w:rsidP="0046434B">
      <w:pPr>
        <w:tabs>
          <w:tab w:val="num" w:pos="1080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1. </w:t>
      </w:r>
      <w:r w:rsidRPr="0092200C">
        <w:rPr>
          <w:sz w:val="26"/>
          <w:szCs w:val="26"/>
          <w:lang w:val="lv-LV"/>
        </w:rPr>
        <w:t>vecuma grupa (7 – 10 gadi);</w:t>
      </w:r>
    </w:p>
    <w:p w14:paraId="206C4B14" w14:textId="77777777" w:rsidR="0046434B" w:rsidRDefault="00000000" w:rsidP="0046434B">
      <w:pPr>
        <w:tabs>
          <w:tab w:val="num" w:pos="1080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2. </w:t>
      </w:r>
      <w:r w:rsidRPr="0092200C">
        <w:rPr>
          <w:sz w:val="26"/>
          <w:szCs w:val="26"/>
          <w:lang w:val="lv-LV"/>
        </w:rPr>
        <w:t>vecuma grup</w:t>
      </w:r>
      <w:r>
        <w:rPr>
          <w:sz w:val="26"/>
          <w:szCs w:val="26"/>
          <w:lang w:val="lv-LV"/>
        </w:rPr>
        <w:t>a (11 – 13</w:t>
      </w:r>
      <w:r w:rsidRPr="0092200C">
        <w:rPr>
          <w:sz w:val="26"/>
          <w:szCs w:val="26"/>
          <w:lang w:val="lv-LV"/>
        </w:rPr>
        <w:t xml:space="preserve"> gadi);</w:t>
      </w:r>
    </w:p>
    <w:p w14:paraId="75890EBC" w14:textId="77777777" w:rsidR="0046434B" w:rsidRPr="0092200C" w:rsidRDefault="00000000" w:rsidP="0046434B">
      <w:pPr>
        <w:tabs>
          <w:tab w:val="num" w:pos="1080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3. </w:t>
      </w:r>
      <w:r w:rsidRPr="0092200C">
        <w:rPr>
          <w:sz w:val="26"/>
          <w:szCs w:val="26"/>
          <w:lang w:val="lv-LV"/>
        </w:rPr>
        <w:t>vecuma grup</w:t>
      </w:r>
      <w:r>
        <w:rPr>
          <w:sz w:val="26"/>
          <w:szCs w:val="26"/>
          <w:lang w:val="lv-LV"/>
        </w:rPr>
        <w:t>a (14 – 15 gadi);</w:t>
      </w:r>
    </w:p>
    <w:p w14:paraId="260745A6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4. vecuma grupa </w:t>
      </w:r>
      <w:r w:rsidRPr="0092200C">
        <w:rPr>
          <w:sz w:val="26"/>
          <w:szCs w:val="26"/>
          <w:lang w:val="lv-LV"/>
        </w:rPr>
        <w:t>(16 – 25 gadi)</w:t>
      </w:r>
      <w:r>
        <w:rPr>
          <w:sz w:val="26"/>
          <w:szCs w:val="26"/>
          <w:lang w:val="lv-LV"/>
        </w:rPr>
        <w:t>.</w:t>
      </w:r>
    </w:p>
    <w:p w14:paraId="0007B4D2" w14:textId="77777777" w:rsidR="0046434B" w:rsidRPr="0092200C" w:rsidRDefault="0046434B" w:rsidP="0046434B">
      <w:pPr>
        <w:ind w:firstLine="567"/>
        <w:rPr>
          <w:i/>
          <w:sz w:val="26"/>
          <w:szCs w:val="26"/>
          <w:lang w:val="lv-LV"/>
        </w:rPr>
      </w:pPr>
    </w:p>
    <w:p w14:paraId="42B082A7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4</w:t>
      </w:r>
      <w:r w:rsidRPr="0092200C">
        <w:rPr>
          <w:sz w:val="26"/>
          <w:szCs w:val="26"/>
          <w:lang w:val="lv-LV"/>
        </w:rPr>
        <w:t>.</w:t>
      </w:r>
      <w:r w:rsidRPr="0092200C">
        <w:rPr>
          <w:i/>
          <w:sz w:val="26"/>
          <w:szCs w:val="26"/>
          <w:lang w:val="lv-LV"/>
        </w:rPr>
        <w:t xml:space="preserve"> Konkursa </w:t>
      </w:r>
      <w:r w:rsidRPr="0092200C">
        <w:rPr>
          <w:sz w:val="26"/>
          <w:szCs w:val="26"/>
          <w:lang w:val="lv-LV"/>
        </w:rPr>
        <w:t>dalības nosacījumi:</w:t>
      </w:r>
    </w:p>
    <w:p w14:paraId="08911A83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41B2CC89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2"/>
          <w:lang w:val="lv-LV"/>
        </w:rPr>
        <w:t>1</w:t>
      </w:r>
      <w:r>
        <w:rPr>
          <w:sz w:val="26"/>
          <w:szCs w:val="22"/>
          <w:lang w:val="lv-LV"/>
        </w:rPr>
        <w:t>4</w:t>
      </w:r>
      <w:r w:rsidRPr="0092200C">
        <w:rPr>
          <w:sz w:val="26"/>
          <w:szCs w:val="22"/>
          <w:lang w:val="lv-LV"/>
        </w:rPr>
        <w:t>.1.</w:t>
      </w:r>
      <w:r w:rsidRPr="0092200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Dalībnieki pēta Jūgendstilam raksturīgo ornamentu </w:t>
      </w:r>
      <w:r w:rsidRPr="00130EB7">
        <w:rPr>
          <w:sz w:val="26"/>
          <w:szCs w:val="26"/>
          <w:lang w:val="lv-LV"/>
        </w:rPr>
        <w:t>un</w:t>
      </w:r>
      <w:r>
        <w:rPr>
          <w:sz w:val="26"/>
          <w:szCs w:val="26"/>
          <w:lang w:val="lv-LV"/>
        </w:rPr>
        <w:t xml:space="preserve"> </w:t>
      </w:r>
      <w:r w:rsidRPr="0092200C">
        <w:rPr>
          <w:sz w:val="26"/>
          <w:szCs w:val="26"/>
          <w:lang w:val="lv-LV"/>
        </w:rPr>
        <w:t xml:space="preserve">attēlo to savos radošajos </w:t>
      </w:r>
      <w:r>
        <w:rPr>
          <w:sz w:val="26"/>
          <w:szCs w:val="26"/>
          <w:lang w:val="lv-LV"/>
        </w:rPr>
        <w:t xml:space="preserve">mākslas </w:t>
      </w:r>
      <w:r w:rsidRPr="0092200C">
        <w:rPr>
          <w:sz w:val="26"/>
          <w:szCs w:val="26"/>
          <w:lang w:val="lv-LV"/>
        </w:rPr>
        <w:t>darbos, pielietojot dažādas zīda</w:t>
      </w:r>
      <w:r>
        <w:rPr>
          <w:sz w:val="26"/>
          <w:szCs w:val="26"/>
          <w:lang w:val="lv-LV"/>
        </w:rPr>
        <w:t xml:space="preserve"> un stikla apgleznošanas tehnikas.</w:t>
      </w:r>
      <w:r w:rsidRPr="0092200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</w:t>
      </w:r>
      <w:r w:rsidRPr="0092200C">
        <w:rPr>
          <w:sz w:val="26"/>
          <w:szCs w:val="26"/>
          <w:lang w:val="lv-LV"/>
        </w:rPr>
        <w:t xml:space="preserve">tikla </w:t>
      </w:r>
      <w:r>
        <w:rPr>
          <w:sz w:val="26"/>
          <w:szCs w:val="26"/>
          <w:lang w:val="lv-LV"/>
        </w:rPr>
        <w:t>apstrādes</w:t>
      </w:r>
      <w:r w:rsidRPr="0092200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iespējamos veidus un tehnikas ( mozaīka, kausējums, gravējums, skulptūra, gleznojums u.tt.).</w:t>
      </w:r>
    </w:p>
    <w:p w14:paraId="035D7F69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4</w:t>
      </w:r>
      <w:r w:rsidRPr="0092200C">
        <w:rPr>
          <w:sz w:val="26"/>
          <w:szCs w:val="26"/>
          <w:lang w:val="lv-LV"/>
        </w:rPr>
        <w:t>.2. pedagogs</w:t>
      </w:r>
      <w:r>
        <w:rPr>
          <w:sz w:val="26"/>
          <w:szCs w:val="26"/>
          <w:lang w:val="lv-LV"/>
        </w:rPr>
        <w:t xml:space="preserve"> no katras interešu izglītības programmas, katrā vecuma grupā</w:t>
      </w:r>
      <w:r w:rsidRPr="0092200C">
        <w:rPr>
          <w:sz w:val="26"/>
          <w:szCs w:val="26"/>
          <w:lang w:val="lv-LV"/>
        </w:rPr>
        <w:t xml:space="preserve"> var pieteikt  ne vairāk kā 6 audzēkņu darbus.</w:t>
      </w:r>
    </w:p>
    <w:p w14:paraId="34ED983E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19F645BD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2"/>
          <w:lang w:val="lv-LV"/>
        </w:rPr>
        <w:t>1</w:t>
      </w:r>
      <w:r>
        <w:rPr>
          <w:sz w:val="26"/>
          <w:szCs w:val="22"/>
          <w:lang w:val="lv-LV"/>
        </w:rPr>
        <w:t>5</w:t>
      </w:r>
      <w:r w:rsidRPr="0092200C">
        <w:rPr>
          <w:sz w:val="26"/>
          <w:szCs w:val="22"/>
          <w:lang w:val="lv-LV"/>
        </w:rPr>
        <w:t>.</w:t>
      </w:r>
      <w:r w:rsidRPr="0092200C">
        <w:rPr>
          <w:i/>
          <w:sz w:val="26"/>
          <w:szCs w:val="22"/>
          <w:lang w:val="lv-LV"/>
        </w:rPr>
        <w:t xml:space="preserve"> </w:t>
      </w:r>
      <w:r w:rsidRPr="0092200C">
        <w:rPr>
          <w:sz w:val="26"/>
          <w:szCs w:val="26"/>
          <w:lang w:val="lv-LV"/>
        </w:rPr>
        <w:t>Noformēšana:</w:t>
      </w:r>
    </w:p>
    <w:p w14:paraId="17DE1484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5</w:t>
      </w:r>
      <w:r w:rsidRPr="0092200C">
        <w:rPr>
          <w:sz w:val="26"/>
          <w:szCs w:val="26"/>
          <w:lang w:val="lv-LV"/>
        </w:rPr>
        <w:t xml:space="preserve">.1. </w:t>
      </w:r>
      <w:r w:rsidRPr="00EE3BD2">
        <w:rPr>
          <w:color w:val="000000"/>
          <w:sz w:val="26"/>
          <w:szCs w:val="26"/>
          <w:u w:val="single"/>
          <w:lang w:val="lv-LV"/>
        </w:rPr>
        <w:t xml:space="preserve">gleznojumi </w:t>
      </w:r>
      <w:r w:rsidRPr="00EE3BD2">
        <w:rPr>
          <w:sz w:val="26"/>
          <w:szCs w:val="26"/>
          <w:u w:val="single"/>
          <w:lang w:val="lv-LV"/>
        </w:rPr>
        <w:t>uz zīda</w:t>
      </w:r>
      <w:r>
        <w:rPr>
          <w:sz w:val="26"/>
          <w:szCs w:val="26"/>
          <w:lang w:val="lv-LV"/>
        </w:rPr>
        <w:t xml:space="preserve"> jānoformē uz stingras pamatnes </w:t>
      </w:r>
      <w:r w:rsidRPr="0092200C">
        <w:rPr>
          <w:sz w:val="26"/>
          <w:szCs w:val="26"/>
          <w:lang w:val="lv-LV"/>
        </w:rPr>
        <w:t xml:space="preserve">(kartona) ar </w:t>
      </w:r>
      <w:r w:rsidRPr="0092200C">
        <w:rPr>
          <w:i/>
          <w:sz w:val="26"/>
          <w:szCs w:val="26"/>
          <w:lang w:val="lv-LV"/>
        </w:rPr>
        <w:t>paspartū</w:t>
      </w:r>
      <w:r w:rsidRPr="0092200C">
        <w:rPr>
          <w:sz w:val="26"/>
          <w:szCs w:val="26"/>
          <w:lang w:val="lv-LV"/>
        </w:rPr>
        <w:t xml:space="preserve"> (papīra vai kartona rāmi), darbu </w:t>
      </w:r>
      <w:r w:rsidRPr="0092200C">
        <w:rPr>
          <w:color w:val="000000"/>
          <w:sz w:val="26"/>
          <w:szCs w:val="26"/>
          <w:lang w:val="lv-LV"/>
        </w:rPr>
        <w:t xml:space="preserve">formāts ir ne mazāks par A3, </w:t>
      </w:r>
      <w:r w:rsidRPr="0092200C">
        <w:rPr>
          <w:sz w:val="26"/>
          <w:szCs w:val="26"/>
          <w:lang w:val="lv-LV"/>
        </w:rPr>
        <w:t>darba priekšpusē</w:t>
      </w:r>
      <w:r>
        <w:rPr>
          <w:sz w:val="26"/>
          <w:szCs w:val="26"/>
          <w:lang w:val="lv-LV"/>
        </w:rPr>
        <w:t xml:space="preserve"> apakšējās malas labajā</w:t>
      </w:r>
      <w:r w:rsidRPr="0092200C">
        <w:rPr>
          <w:sz w:val="26"/>
          <w:szCs w:val="26"/>
          <w:lang w:val="lv-LV"/>
        </w:rPr>
        <w:t xml:space="preserve"> stūrī jāpieliek vizītkarte. </w:t>
      </w:r>
      <w:bookmarkStart w:id="2" w:name="_Hlk157519626"/>
      <w:r w:rsidRPr="0092200C">
        <w:rPr>
          <w:sz w:val="26"/>
          <w:szCs w:val="26"/>
          <w:lang w:val="lv-LV"/>
        </w:rPr>
        <w:t xml:space="preserve">Vizītkartes paraugs (4 x </w:t>
      </w:r>
      <w:smartTag w:uri="urn:schemas-microsoft-com:office:smarttags" w:element="metricconverter">
        <w:smartTagPr>
          <w:attr w:name="ProductID" w:val="10 cm"/>
        </w:smartTagPr>
        <w:r w:rsidRPr="0092200C">
          <w:rPr>
            <w:sz w:val="26"/>
            <w:szCs w:val="26"/>
            <w:lang w:val="lv-LV"/>
          </w:rPr>
          <w:t>10 cm</w:t>
        </w:r>
      </w:smartTag>
      <w:r w:rsidRPr="0092200C">
        <w:rPr>
          <w:sz w:val="26"/>
          <w:szCs w:val="26"/>
          <w:lang w:val="lv-LV"/>
        </w:rPr>
        <w:t>) datorrakstā (fonts „</w:t>
      </w:r>
      <w:r>
        <w:rPr>
          <w:sz w:val="26"/>
          <w:szCs w:val="26"/>
          <w:lang w:val="lv-LV"/>
        </w:rPr>
        <w:t>Arial</w:t>
      </w:r>
      <w:r w:rsidRPr="0092200C">
        <w:rPr>
          <w:sz w:val="26"/>
          <w:szCs w:val="26"/>
          <w:lang w:val="lv-LV"/>
        </w:rPr>
        <w:t>”, burtu lielums 14</w:t>
      </w:r>
      <w:r>
        <w:rPr>
          <w:sz w:val="26"/>
          <w:szCs w:val="26"/>
          <w:lang w:val="lv-LV"/>
        </w:rPr>
        <w:t>,darba nosaukums ar lieliem;</w:t>
      </w:r>
      <w:bookmarkEnd w:id="2"/>
    </w:p>
    <w:tbl>
      <w:tblPr>
        <w:tblpPr w:leftFromText="180" w:rightFromText="180" w:vertAnchor="text" w:horzAnchor="margin" w:tblpXSpec="center" w:tblpY="19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1"/>
      </w:tblGrid>
      <w:tr w:rsidR="00D153B8" w14:paraId="41A73BF8" w14:textId="77777777" w:rsidTr="003045A6">
        <w:trPr>
          <w:trHeight w:val="2409"/>
        </w:trPr>
        <w:tc>
          <w:tcPr>
            <w:tcW w:w="6031" w:type="dxa"/>
            <w:shd w:val="clear" w:color="auto" w:fill="auto"/>
          </w:tcPr>
          <w:p w14:paraId="3DC5CFEA" w14:textId="77777777" w:rsidR="0046434B" w:rsidRDefault="0046434B" w:rsidP="0046434B">
            <w:pPr>
              <w:ind w:firstLine="567"/>
              <w:jc w:val="center"/>
              <w:rPr>
                <w:szCs w:val="28"/>
                <w:lang w:val="lv-LV"/>
              </w:rPr>
            </w:pPr>
          </w:p>
          <w:p w14:paraId="68C6142E" w14:textId="77777777" w:rsidR="0046434B" w:rsidRPr="002863D1" w:rsidRDefault="00000000" w:rsidP="0046434B">
            <w:pPr>
              <w:ind w:firstLine="567"/>
              <w:jc w:val="center"/>
              <w:rPr>
                <w:rFonts w:ascii="Arial" w:hAnsi="Arial" w:cs="Arial"/>
                <w:szCs w:val="28"/>
                <w:lang w:val="lv-LV"/>
              </w:rPr>
            </w:pPr>
            <w:r w:rsidRPr="002863D1">
              <w:rPr>
                <w:rFonts w:ascii="Arial" w:hAnsi="Arial" w:cs="Arial"/>
                <w:szCs w:val="28"/>
                <w:lang w:val="lv-LV"/>
              </w:rPr>
              <w:t>DARBA NOSAUKUMS</w:t>
            </w:r>
          </w:p>
          <w:p w14:paraId="12011031" w14:textId="77777777" w:rsidR="0046434B" w:rsidRPr="002863D1" w:rsidRDefault="00000000" w:rsidP="0046434B">
            <w:pPr>
              <w:ind w:firstLine="567"/>
              <w:jc w:val="center"/>
              <w:rPr>
                <w:rFonts w:ascii="Arial" w:hAnsi="Arial" w:cs="Arial"/>
                <w:bCs/>
                <w:szCs w:val="28"/>
                <w:lang w:val="lv-LV"/>
              </w:rPr>
            </w:pPr>
            <w:r w:rsidRPr="002863D1">
              <w:rPr>
                <w:rFonts w:ascii="Arial" w:hAnsi="Arial" w:cs="Arial"/>
                <w:bCs/>
                <w:szCs w:val="28"/>
                <w:lang w:val="lv-LV"/>
              </w:rPr>
              <w:t>Autora vārds, uzvārds</w:t>
            </w:r>
          </w:p>
          <w:p w14:paraId="4DD6D55B" w14:textId="77777777" w:rsidR="0046434B" w:rsidRPr="002863D1" w:rsidRDefault="00000000" w:rsidP="0046434B">
            <w:pPr>
              <w:ind w:firstLine="567"/>
              <w:jc w:val="center"/>
              <w:rPr>
                <w:rFonts w:ascii="Arial" w:hAnsi="Arial" w:cs="Arial"/>
                <w:szCs w:val="28"/>
                <w:lang w:val="lv-LV"/>
              </w:rPr>
            </w:pPr>
            <w:r w:rsidRPr="002863D1">
              <w:rPr>
                <w:rFonts w:ascii="Arial" w:hAnsi="Arial" w:cs="Arial"/>
                <w:szCs w:val="28"/>
                <w:lang w:val="lv-LV"/>
              </w:rPr>
              <w:t>Vecuma grupa (gadi)</w:t>
            </w:r>
          </w:p>
          <w:p w14:paraId="45C3EEAE" w14:textId="77777777" w:rsidR="0046434B" w:rsidRPr="002863D1" w:rsidRDefault="00000000" w:rsidP="0046434B">
            <w:pPr>
              <w:ind w:firstLine="567"/>
              <w:jc w:val="center"/>
              <w:rPr>
                <w:rFonts w:ascii="Arial" w:hAnsi="Arial" w:cs="Arial"/>
                <w:szCs w:val="28"/>
                <w:lang w:val="lv-LV"/>
              </w:rPr>
            </w:pPr>
            <w:r w:rsidRPr="002863D1">
              <w:rPr>
                <w:rFonts w:ascii="Arial" w:hAnsi="Arial" w:cs="Arial"/>
                <w:szCs w:val="28"/>
                <w:lang w:val="lv-LV"/>
              </w:rPr>
              <w:t>Izglītības iestāde</w:t>
            </w:r>
          </w:p>
          <w:p w14:paraId="08A87543" w14:textId="77777777" w:rsidR="0046434B" w:rsidRPr="0092200C" w:rsidRDefault="00000000" w:rsidP="0046434B">
            <w:pPr>
              <w:ind w:firstLine="567"/>
              <w:jc w:val="center"/>
              <w:rPr>
                <w:szCs w:val="28"/>
                <w:lang w:val="lv-LV"/>
              </w:rPr>
            </w:pPr>
            <w:r w:rsidRPr="002863D1">
              <w:rPr>
                <w:rFonts w:ascii="Arial" w:hAnsi="Arial" w:cs="Arial"/>
                <w:szCs w:val="28"/>
                <w:lang w:val="lv-LV"/>
              </w:rPr>
              <w:t>Pedagoga vārds, uzvārds</w:t>
            </w:r>
          </w:p>
        </w:tc>
      </w:tr>
    </w:tbl>
    <w:p w14:paraId="47B46E83" w14:textId="77777777" w:rsidR="0046434B" w:rsidRPr="0092200C" w:rsidRDefault="0046434B" w:rsidP="0046434B">
      <w:pPr>
        <w:ind w:firstLine="567"/>
        <w:rPr>
          <w:i/>
          <w:sz w:val="26"/>
          <w:szCs w:val="22"/>
          <w:lang w:val="lv-LV"/>
        </w:rPr>
      </w:pPr>
    </w:p>
    <w:p w14:paraId="70007420" w14:textId="77777777" w:rsidR="0046434B" w:rsidRPr="0092200C" w:rsidRDefault="0046434B" w:rsidP="0046434B">
      <w:pPr>
        <w:ind w:firstLine="567"/>
        <w:rPr>
          <w:i/>
          <w:sz w:val="26"/>
          <w:szCs w:val="22"/>
          <w:lang w:val="lv-LV"/>
        </w:rPr>
      </w:pPr>
    </w:p>
    <w:p w14:paraId="5C73D5FA" w14:textId="77777777" w:rsidR="0046434B" w:rsidRPr="0092200C" w:rsidRDefault="0046434B" w:rsidP="0046434B">
      <w:pPr>
        <w:ind w:firstLine="567"/>
        <w:rPr>
          <w:i/>
          <w:sz w:val="26"/>
          <w:szCs w:val="22"/>
          <w:lang w:val="lv-LV"/>
        </w:rPr>
      </w:pPr>
    </w:p>
    <w:p w14:paraId="62E4B674" w14:textId="77777777" w:rsidR="0046434B" w:rsidRPr="0092200C" w:rsidRDefault="0046434B" w:rsidP="0046434B">
      <w:pPr>
        <w:ind w:firstLine="567"/>
        <w:rPr>
          <w:i/>
          <w:sz w:val="26"/>
          <w:szCs w:val="22"/>
          <w:lang w:val="lv-LV"/>
        </w:rPr>
      </w:pPr>
    </w:p>
    <w:p w14:paraId="7B3869C9" w14:textId="77777777" w:rsidR="0046434B" w:rsidRPr="0092200C" w:rsidRDefault="0046434B" w:rsidP="0046434B">
      <w:pPr>
        <w:ind w:firstLine="567"/>
        <w:rPr>
          <w:i/>
          <w:sz w:val="26"/>
          <w:szCs w:val="22"/>
          <w:lang w:val="lv-LV"/>
        </w:rPr>
      </w:pPr>
    </w:p>
    <w:p w14:paraId="3E3F4891" w14:textId="77777777" w:rsidR="0046434B" w:rsidRDefault="0046434B" w:rsidP="0046434B">
      <w:pPr>
        <w:tabs>
          <w:tab w:val="num" w:pos="1080"/>
          <w:tab w:val="left" w:pos="1276"/>
        </w:tabs>
        <w:ind w:firstLine="567"/>
        <w:jc w:val="both"/>
        <w:rPr>
          <w:sz w:val="26"/>
          <w:szCs w:val="22"/>
          <w:lang w:val="lv-LV"/>
        </w:rPr>
      </w:pPr>
    </w:p>
    <w:p w14:paraId="1CCFC8F5" w14:textId="77777777" w:rsidR="0046434B" w:rsidRDefault="0046434B" w:rsidP="0046434B">
      <w:pPr>
        <w:tabs>
          <w:tab w:val="num" w:pos="1080"/>
          <w:tab w:val="left" w:pos="1276"/>
        </w:tabs>
        <w:ind w:firstLine="567"/>
        <w:jc w:val="both"/>
        <w:rPr>
          <w:sz w:val="26"/>
          <w:szCs w:val="22"/>
          <w:lang w:val="lv-LV"/>
        </w:rPr>
      </w:pPr>
    </w:p>
    <w:p w14:paraId="6A5D1028" w14:textId="77777777" w:rsidR="0046434B" w:rsidRDefault="00000000" w:rsidP="0046434B">
      <w:pPr>
        <w:tabs>
          <w:tab w:val="num" w:pos="709"/>
          <w:tab w:val="left" w:pos="1276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2"/>
          <w:lang w:val="lv-LV"/>
        </w:rPr>
        <w:lastRenderedPageBreak/>
        <w:tab/>
      </w:r>
      <w:r w:rsidRPr="0092200C">
        <w:rPr>
          <w:sz w:val="26"/>
          <w:szCs w:val="22"/>
          <w:lang w:val="lv-LV"/>
        </w:rPr>
        <w:t>1</w:t>
      </w:r>
      <w:r>
        <w:rPr>
          <w:sz w:val="26"/>
          <w:szCs w:val="22"/>
          <w:lang w:val="lv-LV"/>
        </w:rPr>
        <w:t>5</w:t>
      </w:r>
      <w:r w:rsidRPr="0092200C">
        <w:rPr>
          <w:sz w:val="26"/>
          <w:szCs w:val="22"/>
          <w:lang w:val="lv-LV"/>
        </w:rPr>
        <w:t>.2.</w:t>
      </w:r>
      <w:r w:rsidRPr="005657F9">
        <w:rPr>
          <w:iCs/>
          <w:sz w:val="26"/>
          <w:szCs w:val="22"/>
          <w:lang w:val="lv-LV"/>
        </w:rPr>
        <w:t>gleznojumiem uz stikla</w:t>
      </w:r>
      <w:r>
        <w:rPr>
          <w:iCs/>
          <w:sz w:val="26"/>
          <w:szCs w:val="22"/>
          <w:lang w:val="lv-LV"/>
        </w:rPr>
        <w:t xml:space="preserve"> vai</w:t>
      </w:r>
      <w:r w:rsidRPr="0092200C">
        <w:rPr>
          <w:sz w:val="26"/>
          <w:szCs w:val="26"/>
          <w:lang w:val="lv-LV"/>
        </w:rPr>
        <w:t xml:space="preserve"> </w:t>
      </w:r>
      <w:r w:rsidRPr="005657F9">
        <w:rPr>
          <w:sz w:val="26"/>
          <w:szCs w:val="26"/>
          <w:lang w:val="lv-LV"/>
        </w:rPr>
        <w:t>stikla</w:t>
      </w:r>
      <w:r>
        <w:rPr>
          <w:sz w:val="26"/>
          <w:szCs w:val="26"/>
          <w:lang w:val="lv-LV"/>
        </w:rPr>
        <w:t xml:space="preserve"> dizaina darbiem</w:t>
      </w:r>
      <w:r w:rsidRPr="0092200C">
        <w:rPr>
          <w:sz w:val="26"/>
          <w:szCs w:val="26"/>
          <w:lang w:val="lv-LV"/>
        </w:rPr>
        <w:t xml:space="preserve"> jābūt atbilstoši noformētiem drošai eksponēšanai</w:t>
      </w:r>
      <w:r>
        <w:rPr>
          <w:sz w:val="26"/>
          <w:szCs w:val="26"/>
          <w:lang w:val="lv-LV"/>
        </w:rPr>
        <w:t>, novietošanai uz podestiem, horizontālas virsmas. Ja darbs jānovieto vertikāli, tad jānodrošina statīvs, stiprinājumi darba eksponēšanai. D</w:t>
      </w:r>
      <w:r w:rsidRPr="0092200C">
        <w:rPr>
          <w:sz w:val="26"/>
          <w:szCs w:val="26"/>
          <w:lang w:val="lv-LV"/>
        </w:rPr>
        <w:t>arba priekšpusē</w:t>
      </w:r>
      <w:r>
        <w:rPr>
          <w:sz w:val="26"/>
          <w:szCs w:val="26"/>
          <w:lang w:val="lv-LV"/>
        </w:rPr>
        <w:t xml:space="preserve"> pie darba apakšējās malas, </w:t>
      </w:r>
      <w:r w:rsidRPr="0092200C">
        <w:rPr>
          <w:sz w:val="26"/>
          <w:szCs w:val="26"/>
          <w:lang w:val="lv-LV"/>
        </w:rPr>
        <w:t>labajā  stūrī jāpie</w:t>
      </w:r>
      <w:r>
        <w:rPr>
          <w:sz w:val="26"/>
          <w:szCs w:val="26"/>
          <w:lang w:val="lv-LV"/>
        </w:rPr>
        <w:t>stiprina</w:t>
      </w:r>
      <w:r w:rsidRPr="0092200C">
        <w:rPr>
          <w:sz w:val="26"/>
          <w:szCs w:val="26"/>
          <w:lang w:val="lv-LV"/>
        </w:rPr>
        <w:t xml:space="preserve"> vizītkarte.</w:t>
      </w:r>
    </w:p>
    <w:p w14:paraId="0F41AE5E" w14:textId="77777777" w:rsidR="0046434B" w:rsidRDefault="0046434B" w:rsidP="0046434B">
      <w:pPr>
        <w:tabs>
          <w:tab w:val="num" w:pos="709"/>
          <w:tab w:val="left" w:pos="1276"/>
        </w:tabs>
        <w:ind w:firstLine="567"/>
        <w:jc w:val="both"/>
        <w:rPr>
          <w:sz w:val="26"/>
          <w:szCs w:val="26"/>
          <w:lang w:val="lv-LV"/>
        </w:rPr>
      </w:pPr>
    </w:p>
    <w:p w14:paraId="65CB0BD6" w14:textId="77777777" w:rsidR="0046434B" w:rsidRPr="006A16B4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6A16B4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006A16B4">
        <w:rPr>
          <w:sz w:val="26"/>
          <w:szCs w:val="26"/>
          <w:lang w:val="lv-LV"/>
        </w:rPr>
        <w:t xml:space="preserve">. Darbus  </w:t>
      </w:r>
      <w:r w:rsidRPr="006A16B4">
        <w:rPr>
          <w:i/>
          <w:iCs/>
          <w:sz w:val="26"/>
          <w:szCs w:val="26"/>
          <w:lang w:val="lv-LV"/>
        </w:rPr>
        <w:t xml:space="preserve">Konkursam </w:t>
      </w:r>
      <w:r w:rsidRPr="00883B0F">
        <w:rPr>
          <w:sz w:val="26"/>
          <w:szCs w:val="26"/>
          <w:lang w:val="lv-LV"/>
        </w:rPr>
        <w:t>pedagogs</w:t>
      </w:r>
      <w:r w:rsidRPr="006A16B4">
        <w:rPr>
          <w:i/>
          <w:iCs/>
          <w:sz w:val="26"/>
          <w:szCs w:val="26"/>
          <w:lang w:val="lv-LV"/>
        </w:rPr>
        <w:t xml:space="preserve"> </w:t>
      </w:r>
      <w:r w:rsidRPr="000D46F9">
        <w:rPr>
          <w:b/>
          <w:bCs/>
          <w:sz w:val="26"/>
          <w:szCs w:val="26"/>
          <w:lang w:val="lv-LV"/>
        </w:rPr>
        <w:t>iesniedz</w:t>
      </w:r>
      <w:r w:rsidRPr="006A16B4">
        <w:rPr>
          <w:sz w:val="26"/>
          <w:szCs w:val="26"/>
          <w:lang w:val="lv-LV"/>
        </w:rPr>
        <w:t xml:space="preserve"> </w:t>
      </w:r>
      <w:r w:rsidRPr="006A16B4">
        <w:rPr>
          <w:b/>
          <w:sz w:val="26"/>
          <w:szCs w:val="26"/>
          <w:lang w:val="lv-LV"/>
        </w:rPr>
        <w:t>līdz 202</w:t>
      </w:r>
      <w:r>
        <w:rPr>
          <w:b/>
          <w:sz w:val="26"/>
          <w:szCs w:val="26"/>
          <w:lang w:val="lv-LV"/>
        </w:rPr>
        <w:t>5</w:t>
      </w:r>
      <w:r w:rsidRPr="006A16B4">
        <w:rPr>
          <w:b/>
          <w:sz w:val="26"/>
          <w:szCs w:val="26"/>
          <w:lang w:val="lv-LV"/>
        </w:rPr>
        <w:t>. gada 2</w:t>
      </w:r>
      <w:r>
        <w:rPr>
          <w:b/>
          <w:sz w:val="26"/>
          <w:szCs w:val="26"/>
          <w:lang w:val="lv-LV"/>
        </w:rPr>
        <w:t>7</w:t>
      </w:r>
      <w:r w:rsidRPr="006A16B4">
        <w:rPr>
          <w:b/>
          <w:sz w:val="26"/>
          <w:szCs w:val="26"/>
          <w:lang w:val="lv-LV"/>
        </w:rPr>
        <w:t>.martam</w:t>
      </w:r>
      <w:r w:rsidRPr="006A16B4">
        <w:rPr>
          <w:sz w:val="26"/>
          <w:szCs w:val="26"/>
          <w:lang w:val="lv-LV"/>
        </w:rPr>
        <w:t xml:space="preserve"> Bērnu un jauniešu centrā “Laimīte”, Baltāsbaznīcas ielā 14</w:t>
      </w:r>
      <w:r>
        <w:rPr>
          <w:sz w:val="26"/>
          <w:szCs w:val="26"/>
          <w:lang w:val="lv-LV"/>
        </w:rPr>
        <w:t xml:space="preserve">, līdz plkst.20.00 </w:t>
      </w:r>
      <w:r w:rsidRPr="006A16B4">
        <w:rPr>
          <w:sz w:val="26"/>
          <w:szCs w:val="26"/>
          <w:lang w:val="lv-LV"/>
        </w:rPr>
        <w:t xml:space="preserve"> Kopā ar darbiem katra izglītības iestāde iesniedz pieteikumu (pielikums Nr. 1)</w:t>
      </w:r>
      <w:r>
        <w:rPr>
          <w:sz w:val="26"/>
          <w:szCs w:val="26"/>
          <w:lang w:val="lv-LV"/>
        </w:rPr>
        <w:t xml:space="preserve"> un pielikumu Nr.2</w:t>
      </w:r>
    </w:p>
    <w:p w14:paraId="3991F9B8" w14:textId="77777777" w:rsidR="0046434B" w:rsidRDefault="0046434B" w:rsidP="0046434B">
      <w:pPr>
        <w:tabs>
          <w:tab w:val="num" w:pos="709"/>
          <w:tab w:val="left" w:pos="1276"/>
        </w:tabs>
        <w:ind w:firstLine="567"/>
        <w:jc w:val="both"/>
        <w:rPr>
          <w:sz w:val="26"/>
          <w:szCs w:val="26"/>
          <w:lang w:val="lv-LV"/>
        </w:rPr>
      </w:pPr>
    </w:p>
    <w:p w14:paraId="3025CDAE" w14:textId="77777777" w:rsidR="0046434B" w:rsidRPr="006A16B4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0D46F9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7</w:t>
      </w:r>
      <w:r w:rsidRPr="000D46F9">
        <w:rPr>
          <w:sz w:val="26"/>
          <w:szCs w:val="26"/>
          <w:lang w:val="lv-LV"/>
        </w:rPr>
        <w:t>.</w:t>
      </w:r>
      <w:r>
        <w:rPr>
          <w:i/>
          <w:iCs/>
          <w:color w:val="FF0000"/>
          <w:sz w:val="26"/>
          <w:szCs w:val="26"/>
          <w:lang w:val="lv-LV"/>
        </w:rPr>
        <w:t xml:space="preserve"> </w:t>
      </w:r>
      <w:r w:rsidRPr="006A16B4">
        <w:rPr>
          <w:i/>
          <w:iCs/>
          <w:sz w:val="26"/>
          <w:szCs w:val="26"/>
          <w:lang w:val="lv-LV"/>
        </w:rPr>
        <w:t>Konkursā</w:t>
      </w:r>
      <w:r w:rsidRPr="006A16B4">
        <w:rPr>
          <w:sz w:val="26"/>
          <w:szCs w:val="26"/>
          <w:lang w:val="lv-LV"/>
        </w:rPr>
        <w:t xml:space="preserve"> iesniegtie darbi </w:t>
      </w:r>
      <w:r w:rsidRPr="00AD2840">
        <w:rPr>
          <w:b/>
          <w:bCs/>
          <w:sz w:val="26"/>
          <w:szCs w:val="26"/>
          <w:lang w:val="lv-LV"/>
        </w:rPr>
        <w:t>jāizņem 202</w:t>
      </w:r>
      <w:r>
        <w:rPr>
          <w:b/>
          <w:bCs/>
          <w:sz w:val="26"/>
          <w:szCs w:val="26"/>
          <w:lang w:val="lv-LV"/>
        </w:rPr>
        <w:t>5</w:t>
      </w:r>
      <w:r w:rsidRPr="00AD2840">
        <w:rPr>
          <w:b/>
          <w:bCs/>
          <w:sz w:val="26"/>
          <w:szCs w:val="26"/>
          <w:lang w:val="lv-LV"/>
        </w:rPr>
        <w:t xml:space="preserve">. gada </w:t>
      </w:r>
      <w:r>
        <w:rPr>
          <w:b/>
          <w:bCs/>
          <w:sz w:val="26"/>
          <w:szCs w:val="26"/>
          <w:lang w:val="lv-LV"/>
        </w:rPr>
        <w:t>29</w:t>
      </w:r>
      <w:r w:rsidRPr="00AD2840">
        <w:rPr>
          <w:b/>
          <w:bCs/>
          <w:sz w:val="26"/>
          <w:szCs w:val="26"/>
          <w:lang w:val="lv-LV"/>
        </w:rPr>
        <w:t>.aprīlī</w:t>
      </w:r>
      <w:r w:rsidRPr="006A16B4">
        <w:rPr>
          <w:sz w:val="26"/>
          <w:szCs w:val="26"/>
          <w:lang w:val="lv-LV"/>
        </w:rPr>
        <w:t xml:space="preserve"> no plkst.17.00 līdz 1</w:t>
      </w:r>
      <w:r>
        <w:rPr>
          <w:sz w:val="26"/>
          <w:szCs w:val="26"/>
          <w:lang w:val="lv-LV"/>
        </w:rPr>
        <w:t>8</w:t>
      </w:r>
      <w:r w:rsidRPr="006A16B4">
        <w:rPr>
          <w:sz w:val="26"/>
          <w:szCs w:val="26"/>
          <w:lang w:val="lv-LV"/>
        </w:rPr>
        <w:t>.00</w:t>
      </w:r>
      <w:r>
        <w:rPr>
          <w:sz w:val="26"/>
          <w:szCs w:val="26"/>
          <w:lang w:val="lv-LV"/>
        </w:rPr>
        <w:t xml:space="preserve">, </w:t>
      </w:r>
      <w:r w:rsidRPr="006A16B4">
        <w:rPr>
          <w:sz w:val="26"/>
          <w:szCs w:val="26"/>
          <w:lang w:val="lv-LV"/>
        </w:rPr>
        <w:t xml:space="preserve"> Kultūras pilī “Ziemeļblāzma”, Ziemeļblāzmas ielā 36. </w:t>
      </w:r>
      <w:r>
        <w:rPr>
          <w:sz w:val="26"/>
          <w:szCs w:val="26"/>
          <w:lang w:val="lv-LV"/>
        </w:rPr>
        <w:t xml:space="preserve">un </w:t>
      </w:r>
      <w:r w:rsidRPr="006A16B4">
        <w:rPr>
          <w:sz w:val="26"/>
          <w:szCs w:val="26"/>
          <w:lang w:val="lv-LV"/>
        </w:rPr>
        <w:t xml:space="preserve"> </w:t>
      </w:r>
      <w:r>
        <w:rPr>
          <w:b/>
          <w:bCs/>
          <w:sz w:val="26"/>
          <w:szCs w:val="26"/>
          <w:lang w:val="lv-LV"/>
        </w:rPr>
        <w:t>30.aprīlī</w:t>
      </w:r>
      <w:r w:rsidRPr="006A16B4">
        <w:rPr>
          <w:sz w:val="26"/>
          <w:szCs w:val="26"/>
          <w:lang w:val="lv-LV"/>
        </w:rPr>
        <w:t xml:space="preserve"> no plkst. 10.00 – 20.00, BJC “Laimīte”, Baltāsbaznīcas ielā 14.</w:t>
      </w:r>
    </w:p>
    <w:p w14:paraId="35504AC7" w14:textId="77777777" w:rsidR="0046434B" w:rsidRPr="0092200C" w:rsidRDefault="00000000" w:rsidP="0046434B">
      <w:pPr>
        <w:tabs>
          <w:tab w:val="left" w:pos="0"/>
          <w:tab w:val="left" w:pos="851"/>
          <w:tab w:val="num" w:pos="900"/>
          <w:tab w:val="left" w:pos="1134"/>
        </w:tabs>
        <w:ind w:firstLine="567"/>
        <w:jc w:val="both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ab/>
      </w:r>
    </w:p>
    <w:p w14:paraId="64518178" w14:textId="77777777" w:rsidR="0046434B" w:rsidRPr="0092200C" w:rsidRDefault="00000000" w:rsidP="0046434B">
      <w:pPr>
        <w:ind w:firstLine="567"/>
        <w:jc w:val="center"/>
        <w:rPr>
          <w:sz w:val="26"/>
          <w:szCs w:val="26"/>
          <w:lang w:val="lv-LV"/>
        </w:rPr>
      </w:pPr>
      <w:r w:rsidRPr="0092200C">
        <w:rPr>
          <w:b/>
          <w:sz w:val="26"/>
          <w:szCs w:val="26"/>
          <w:lang w:val="lv-LV"/>
        </w:rPr>
        <w:t>IV. Vērtēšanas noteikumi</w:t>
      </w:r>
    </w:p>
    <w:p w14:paraId="25E0B5E2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38AE580C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18</w:t>
      </w:r>
      <w:r w:rsidRPr="0092200C">
        <w:rPr>
          <w:sz w:val="26"/>
          <w:szCs w:val="26"/>
          <w:lang w:val="lv-LV"/>
        </w:rPr>
        <w:t xml:space="preserve">. </w:t>
      </w:r>
      <w:r w:rsidRPr="0092200C">
        <w:rPr>
          <w:i/>
          <w:sz w:val="26"/>
          <w:szCs w:val="26"/>
          <w:lang w:val="lv-LV"/>
        </w:rPr>
        <w:t>Konkursa</w:t>
      </w:r>
      <w:r w:rsidRPr="0092200C">
        <w:rPr>
          <w:sz w:val="26"/>
          <w:szCs w:val="26"/>
          <w:lang w:val="lv-LV"/>
        </w:rPr>
        <w:t xml:space="preserve"> dalībnieku sniegumu vērtē </w:t>
      </w:r>
      <w:r>
        <w:rPr>
          <w:sz w:val="26"/>
          <w:szCs w:val="26"/>
          <w:lang w:val="lv-LV"/>
        </w:rPr>
        <w:t>Iestādes</w:t>
      </w:r>
      <w:r w:rsidRPr="0092200C">
        <w:rPr>
          <w:sz w:val="26"/>
          <w:szCs w:val="26"/>
          <w:lang w:val="lv-LV"/>
        </w:rPr>
        <w:t xml:space="preserve"> izveidota un apstiprināta </w:t>
      </w:r>
      <w:r>
        <w:rPr>
          <w:sz w:val="26"/>
          <w:szCs w:val="26"/>
          <w:lang w:val="lv-LV"/>
        </w:rPr>
        <w:t>vērtēšanas komisija, trīs cilvēku sastāvā.</w:t>
      </w:r>
    </w:p>
    <w:p w14:paraId="1374A000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7C2AD918" w14:textId="77777777" w:rsidR="0046434B" w:rsidRPr="00DA6745" w:rsidRDefault="00000000" w:rsidP="0046434B">
      <w:pPr>
        <w:tabs>
          <w:tab w:val="left" w:pos="709"/>
        </w:tabs>
        <w:suppressAutoHyphens/>
        <w:ind w:firstLine="567"/>
        <w:contextualSpacing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Pr="00EE3BD2">
        <w:rPr>
          <w:sz w:val="26"/>
          <w:szCs w:val="26"/>
          <w:lang w:val="lv-LV"/>
        </w:rPr>
        <w:t xml:space="preserve">19. </w:t>
      </w:r>
      <w:r w:rsidRPr="00EE3BD2">
        <w:rPr>
          <w:i/>
          <w:sz w:val="26"/>
          <w:szCs w:val="26"/>
          <w:lang w:val="lv-LV"/>
        </w:rPr>
        <w:t xml:space="preserve">Konkursa </w:t>
      </w:r>
      <w:r w:rsidRPr="00EE3BD2">
        <w:rPr>
          <w:sz w:val="26"/>
          <w:szCs w:val="26"/>
          <w:lang w:val="lv-LV"/>
        </w:rPr>
        <w:t>darb</w:t>
      </w:r>
      <w:r>
        <w:rPr>
          <w:sz w:val="26"/>
          <w:szCs w:val="26"/>
          <w:lang w:val="lv-LV"/>
        </w:rPr>
        <w:t xml:space="preserve">s tiek vērtēts </w:t>
      </w:r>
      <w:r w:rsidRPr="00DA6745">
        <w:rPr>
          <w:sz w:val="26"/>
          <w:szCs w:val="26"/>
          <w:lang w:val="lv-LV"/>
        </w:rPr>
        <w:t>no 1-10 punktiem</w:t>
      </w:r>
      <w:r>
        <w:rPr>
          <w:sz w:val="26"/>
          <w:szCs w:val="26"/>
          <w:lang w:val="lv-LV"/>
        </w:rPr>
        <w:t>.</w:t>
      </w:r>
      <w:r w:rsidRPr="00EE3BD2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</w:t>
      </w:r>
      <w:r w:rsidRPr="00EE3BD2">
        <w:rPr>
          <w:sz w:val="26"/>
          <w:szCs w:val="26"/>
          <w:lang w:val="lv-LV"/>
        </w:rPr>
        <w:t>ērtēšanas kritēriji: atbilstība tēmai, mākslinieciskums un izpildījuma kvalitāte. Kopvērtējums veidojas no</w:t>
      </w:r>
      <w:r>
        <w:rPr>
          <w:sz w:val="26"/>
          <w:szCs w:val="26"/>
          <w:lang w:val="lv-LV"/>
        </w:rPr>
        <w:t xml:space="preserve"> vērtēšanas k</w:t>
      </w:r>
      <w:r w:rsidRPr="00EE3BD2">
        <w:rPr>
          <w:sz w:val="26"/>
          <w:szCs w:val="26"/>
          <w:lang w:val="lv-LV"/>
        </w:rPr>
        <w:t>omisijas locekļu piešķirto punktu summas, kas sadalīta ar vērtēšanas komisijas locekļu skaitu</w:t>
      </w:r>
      <w:r>
        <w:rPr>
          <w:sz w:val="26"/>
          <w:szCs w:val="26"/>
          <w:lang w:val="lv-LV"/>
        </w:rPr>
        <w:t>.</w:t>
      </w:r>
    </w:p>
    <w:p w14:paraId="12D7574C" w14:textId="77777777" w:rsidR="0046434B" w:rsidRPr="00624C87" w:rsidRDefault="00000000" w:rsidP="0046434B">
      <w:pPr>
        <w:tabs>
          <w:tab w:val="left" w:pos="1276"/>
        </w:tabs>
        <w:suppressAutoHyphens/>
        <w:ind w:firstLine="56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19.1. </w:t>
      </w:r>
      <w:r w:rsidRPr="536230DB">
        <w:rPr>
          <w:sz w:val="26"/>
          <w:szCs w:val="26"/>
          <w:lang w:val="lv-LV"/>
        </w:rPr>
        <w:t>I pakāpes diploms no 2</w:t>
      </w:r>
      <w:r>
        <w:rPr>
          <w:sz w:val="26"/>
          <w:szCs w:val="26"/>
          <w:lang w:val="lv-LV"/>
        </w:rPr>
        <w:t>8</w:t>
      </w:r>
      <w:r w:rsidRPr="536230DB">
        <w:rPr>
          <w:sz w:val="26"/>
          <w:szCs w:val="26"/>
          <w:lang w:val="lv-LV"/>
        </w:rPr>
        <w:t>,00 līdz 30,00 punktiem;</w:t>
      </w:r>
    </w:p>
    <w:p w14:paraId="6A3CAF89" w14:textId="77777777" w:rsidR="0046434B" w:rsidRPr="002D14B1" w:rsidRDefault="00000000" w:rsidP="0046434B">
      <w:pPr>
        <w:tabs>
          <w:tab w:val="left" w:pos="1276"/>
        </w:tabs>
        <w:suppressAutoHyphens/>
        <w:ind w:firstLine="56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19.2. </w:t>
      </w:r>
      <w:r w:rsidRPr="002D14B1">
        <w:rPr>
          <w:sz w:val="26"/>
          <w:szCs w:val="26"/>
          <w:lang w:val="lv-LV"/>
        </w:rPr>
        <w:t>II pakāpes diploms no 2</w:t>
      </w:r>
      <w:r>
        <w:rPr>
          <w:sz w:val="26"/>
          <w:szCs w:val="26"/>
          <w:lang w:val="lv-LV"/>
        </w:rPr>
        <w:t>5</w:t>
      </w:r>
      <w:r w:rsidRPr="002D14B1">
        <w:rPr>
          <w:sz w:val="26"/>
          <w:szCs w:val="26"/>
          <w:lang w:val="lv-LV"/>
        </w:rPr>
        <w:t>,00 līdz 2</w:t>
      </w:r>
      <w:r>
        <w:rPr>
          <w:sz w:val="26"/>
          <w:szCs w:val="26"/>
          <w:lang w:val="lv-LV"/>
        </w:rPr>
        <w:t>7</w:t>
      </w:r>
      <w:r w:rsidRPr="002D14B1">
        <w:rPr>
          <w:sz w:val="26"/>
          <w:szCs w:val="26"/>
          <w:lang w:val="lv-LV"/>
        </w:rPr>
        <w:t>,99 punktiem;</w:t>
      </w:r>
    </w:p>
    <w:p w14:paraId="35270C10" w14:textId="77777777" w:rsidR="0046434B" w:rsidRDefault="00000000" w:rsidP="0046434B">
      <w:pPr>
        <w:tabs>
          <w:tab w:val="left" w:pos="1276"/>
        </w:tabs>
        <w:suppressAutoHyphens/>
        <w:ind w:firstLine="56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19.3. </w:t>
      </w:r>
      <w:r w:rsidRPr="002D14B1">
        <w:rPr>
          <w:sz w:val="26"/>
          <w:szCs w:val="26"/>
          <w:lang w:val="lv-LV"/>
        </w:rPr>
        <w:t xml:space="preserve">III pakāpes diploms no </w:t>
      </w:r>
      <w:r>
        <w:rPr>
          <w:sz w:val="26"/>
          <w:szCs w:val="26"/>
          <w:lang w:val="lv-LV"/>
        </w:rPr>
        <w:t>22</w:t>
      </w:r>
      <w:r w:rsidRPr="002D14B1">
        <w:rPr>
          <w:sz w:val="26"/>
          <w:szCs w:val="26"/>
          <w:lang w:val="lv-LV"/>
        </w:rPr>
        <w:t xml:space="preserve">,00 līdz </w:t>
      </w:r>
      <w:r>
        <w:rPr>
          <w:sz w:val="26"/>
          <w:szCs w:val="26"/>
          <w:lang w:val="lv-LV"/>
        </w:rPr>
        <w:t>24</w:t>
      </w:r>
      <w:r w:rsidRPr="002D14B1">
        <w:rPr>
          <w:sz w:val="26"/>
          <w:szCs w:val="26"/>
          <w:lang w:val="lv-LV"/>
        </w:rPr>
        <w:t>,99 punktiem;</w:t>
      </w:r>
    </w:p>
    <w:p w14:paraId="36068DDE" w14:textId="77777777" w:rsidR="0046434B" w:rsidRPr="002D14B1" w:rsidRDefault="00000000" w:rsidP="0046434B">
      <w:pPr>
        <w:tabs>
          <w:tab w:val="left" w:pos="1276"/>
        </w:tabs>
        <w:suppressAutoHyphens/>
        <w:ind w:firstLine="56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19.4. Atzinība no 19,00 līdz 21,99 punktiem;</w:t>
      </w:r>
    </w:p>
    <w:p w14:paraId="347D3F23" w14:textId="77777777" w:rsidR="0046434B" w:rsidRPr="002D14B1" w:rsidRDefault="00000000" w:rsidP="0046434B">
      <w:pPr>
        <w:tabs>
          <w:tab w:val="left" w:pos="1276"/>
        </w:tabs>
        <w:suppressAutoHyphens/>
        <w:ind w:firstLine="567"/>
        <w:jc w:val="both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19.5. </w:t>
      </w:r>
      <w:r w:rsidRPr="002D14B1">
        <w:rPr>
          <w:sz w:val="26"/>
          <w:szCs w:val="26"/>
          <w:lang w:val="lv-LV"/>
        </w:rPr>
        <w:t xml:space="preserve">Pateicība par piedalīšanos </w:t>
      </w:r>
      <w:r>
        <w:rPr>
          <w:sz w:val="26"/>
          <w:szCs w:val="26"/>
          <w:lang w:val="lv-LV"/>
        </w:rPr>
        <w:t xml:space="preserve"> no 15,00 </w:t>
      </w:r>
      <w:r w:rsidRPr="002D14B1">
        <w:rPr>
          <w:sz w:val="26"/>
          <w:szCs w:val="26"/>
          <w:lang w:val="lv-LV"/>
        </w:rPr>
        <w:t>līdz 1</w:t>
      </w:r>
      <w:r>
        <w:rPr>
          <w:sz w:val="26"/>
          <w:szCs w:val="26"/>
          <w:lang w:val="lv-LV"/>
        </w:rPr>
        <w:t>8</w:t>
      </w:r>
      <w:r w:rsidRPr="002D14B1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>99</w:t>
      </w:r>
      <w:r w:rsidRPr="002D14B1">
        <w:rPr>
          <w:sz w:val="26"/>
          <w:szCs w:val="26"/>
          <w:lang w:val="lv-LV"/>
        </w:rPr>
        <w:t xml:space="preserve"> punktiem.</w:t>
      </w:r>
    </w:p>
    <w:p w14:paraId="43EBF21D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4DB4188D" w14:textId="77777777" w:rsidR="0046434B" w:rsidRPr="0092200C" w:rsidRDefault="00000000" w:rsidP="0046434B">
      <w:pPr>
        <w:ind w:firstLine="567"/>
        <w:jc w:val="both"/>
        <w:rPr>
          <w:sz w:val="26"/>
          <w:lang w:val="lv-LV"/>
        </w:rPr>
      </w:pPr>
      <w:r>
        <w:rPr>
          <w:sz w:val="26"/>
          <w:szCs w:val="26"/>
          <w:lang w:val="lv-LV"/>
        </w:rPr>
        <w:t>20</w:t>
      </w:r>
      <w:r w:rsidRPr="0092200C">
        <w:rPr>
          <w:sz w:val="26"/>
          <w:szCs w:val="26"/>
          <w:lang w:val="lv-LV"/>
        </w:rPr>
        <w:t>. V</w:t>
      </w:r>
      <w:r w:rsidRPr="0092200C">
        <w:rPr>
          <w:sz w:val="26"/>
          <w:lang w:val="lv-LV"/>
        </w:rPr>
        <w:t xml:space="preserve">ērtēšanas komisijai ir tiesības lemt par </w:t>
      </w:r>
      <w:r>
        <w:rPr>
          <w:sz w:val="26"/>
          <w:lang w:val="lv-LV"/>
        </w:rPr>
        <w:t>diploma</w:t>
      </w:r>
      <w:r w:rsidRPr="0092200C">
        <w:rPr>
          <w:sz w:val="26"/>
          <w:lang w:val="lv-LV"/>
        </w:rPr>
        <w:t xml:space="preserve"> nepiešķiršanu vai vairāku piešķiršanu, kādā no nominācijām. </w:t>
      </w:r>
    </w:p>
    <w:p w14:paraId="111EC725" w14:textId="77777777" w:rsidR="0046434B" w:rsidRPr="0092200C" w:rsidRDefault="00000000" w:rsidP="0046434B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sz w:val="26"/>
          <w:szCs w:val="26"/>
          <w:lang w:val="lv-LV"/>
        </w:rPr>
        <w:tab/>
      </w:r>
    </w:p>
    <w:p w14:paraId="64CA9BD3" w14:textId="77777777" w:rsidR="0046434B" w:rsidRDefault="00000000" w:rsidP="002D0968">
      <w:pPr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21</w:t>
      </w:r>
      <w:r w:rsidRPr="0092200C">
        <w:rPr>
          <w:sz w:val="26"/>
          <w:szCs w:val="26"/>
          <w:lang w:val="lv-LV"/>
        </w:rPr>
        <w:t>. Vērtēšanas komisijas lēmums ir galīgs un neapstrīdams.</w:t>
      </w:r>
    </w:p>
    <w:p w14:paraId="4BC8CF22" w14:textId="77777777" w:rsidR="0046434B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71BF3140" w14:textId="77777777" w:rsidR="0046434B" w:rsidRPr="0092200C" w:rsidRDefault="00000000" w:rsidP="0046434B">
      <w:pPr>
        <w:ind w:firstLine="567"/>
        <w:jc w:val="center"/>
        <w:rPr>
          <w:b/>
          <w:sz w:val="26"/>
          <w:szCs w:val="26"/>
          <w:lang w:val="lv-LV"/>
        </w:rPr>
      </w:pPr>
      <w:r w:rsidRPr="0092200C">
        <w:rPr>
          <w:b/>
          <w:sz w:val="26"/>
          <w:szCs w:val="26"/>
          <w:lang w:val="lv-LV"/>
        </w:rPr>
        <w:t>V. Konkursa laureātu apbalvošana</w:t>
      </w:r>
      <w:r>
        <w:rPr>
          <w:b/>
          <w:sz w:val="26"/>
          <w:szCs w:val="26"/>
          <w:lang w:val="lv-LV"/>
        </w:rPr>
        <w:t xml:space="preserve"> un rezultātu paziņošana</w:t>
      </w:r>
    </w:p>
    <w:p w14:paraId="4ED165A7" w14:textId="77777777" w:rsidR="0046434B" w:rsidRPr="0092200C" w:rsidRDefault="0046434B" w:rsidP="0046434B">
      <w:pPr>
        <w:ind w:firstLine="567"/>
        <w:jc w:val="both"/>
        <w:rPr>
          <w:sz w:val="26"/>
          <w:szCs w:val="26"/>
          <w:lang w:val="lv-LV"/>
        </w:rPr>
      </w:pPr>
    </w:p>
    <w:p w14:paraId="523585D1" w14:textId="77777777" w:rsidR="0046434B" w:rsidRPr="0092200C" w:rsidRDefault="00000000" w:rsidP="0046434B">
      <w:pPr>
        <w:ind w:firstLine="567"/>
        <w:jc w:val="both"/>
        <w:rPr>
          <w:sz w:val="26"/>
          <w:szCs w:val="22"/>
          <w:lang w:val="lv-LV"/>
        </w:rPr>
      </w:pPr>
      <w:r>
        <w:rPr>
          <w:sz w:val="26"/>
          <w:szCs w:val="26"/>
          <w:lang w:val="lv-LV"/>
        </w:rPr>
        <w:t>22</w:t>
      </w:r>
      <w:r w:rsidRPr="0092200C">
        <w:rPr>
          <w:sz w:val="26"/>
          <w:szCs w:val="26"/>
          <w:lang w:val="lv-LV"/>
        </w:rPr>
        <w:t xml:space="preserve">. </w:t>
      </w:r>
      <w:r w:rsidRPr="0092200C">
        <w:rPr>
          <w:i/>
          <w:sz w:val="26"/>
          <w:szCs w:val="26"/>
          <w:lang w:val="lv-LV"/>
        </w:rPr>
        <w:t>Konkursa</w:t>
      </w:r>
      <w:r w:rsidRPr="0092200C">
        <w:rPr>
          <w:sz w:val="26"/>
          <w:szCs w:val="26"/>
          <w:lang w:val="lv-LV"/>
        </w:rPr>
        <w:t xml:space="preserve"> laureātu</w:t>
      </w:r>
      <w:r w:rsidRPr="006662FC">
        <w:rPr>
          <w:sz w:val="26"/>
          <w:szCs w:val="26"/>
          <w:lang w:val="lv-LV"/>
        </w:rPr>
        <w:t xml:space="preserve"> </w:t>
      </w:r>
      <w:r w:rsidRPr="00AC68B0">
        <w:rPr>
          <w:sz w:val="26"/>
          <w:szCs w:val="26"/>
          <w:lang w:val="lv-LV"/>
        </w:rPr>
        <w:t>apbalvošanas pasākums norisināsies 202</w:t>
      </w:r>
      <w:r>
        <w:rPr>
          <w:sz w:val="26"/>
          <w:szCs w:val="26"/>
          <w:lang w:val="lv-LV"/>
        </w:rPr>
        <w:t>5</w:t>
      </w:r>
      <w:r w:rsidRPr="00AC68B0">
        <w:rPr>
          <w:sz w:val="26"/>
          <w:szCs w:val="26"/>
          <w:lang w:val="lv-LV"/>
        </w:rPr>
        <w:t xml:space="preserve">. gada </w:t>
      </w:r>
      <w:r>
        <w:rPr>
          <w:sz w:val="26"/>
          <w:szCs w:val="26"/>
          <w:lang w:val="lv-LV"/>
        </w:rPr>
        <w:t>29</w:t>
      </w:r>
      <w:r w:rsidRPr="00AC68B0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aprīlī</w:t>
      </w:r>
      <w:r w:rsidRPr="00AC68B0">
        <w:rPr>
          <w:sz w:val="26"/>
          <w:szCs w:val="26"/>
          <w:lang w:val="lv-LV"/>
        </w:rPr>
        <w:t xml:space="preserve"> plkst.</w:t>
      </w:r>
      <w:r w:rsidRPr="002D14B1">
        <w:rPr>
          <w:sz w:val="26"/>
          <w:szCs w:val="26"/>
          <w:lang w:val="lv-LV"/>
        </w:rPr>
        <w:t xml:space="preserve"> 1</w:t>
      </w:r>
      <w:r>
        <w:rPr>
          <w:sz w:val="26"/>
          <w:szCs w:val="26"/>
          <w:lang w:val="lv-LV"/>
        </w:rPr>
        <w:t>6</w:t>
      </w:r>
      <w:r w:rsidRPr="002D14B1">
        <w:rPr>
          <w:sz w:val="26"/>
          <w:szCs w:val="26"/>
          <w:lang w:val="lv-LV"/>
        </w:rPr>
        <w:t>.00, Ziemeļrīgas kultūras apvienības Kultūras pilī "Ziemeļblāzma", Ziemeļblāzmas ielā 36, Rīgā.</w:t>
      </w:r>
    </w:p>
    <w:p w14:paraId="6A5B8E12" w14:textId="77777777" w:rsidR="0046434B" w:rsidRPr="0092200C" w:rsidRDefault="0046434B" w:rsidP="0046434B">
      <w:pPr>
        <w:ind w:firstLine="567"/>
        <w:jc w:val="both"/>
        <w:rPr>
          <w:sz w:val="26"/>
          <w:szCs w:val="22"/>
          <w:lang w:val="lv-LV"/>
        </w:rPr>
      </w:pPr>
    </w:p>
    <w:p w14:paraId="55663F00" w14:textId="77777777" w:rsidR="0046434B" w:rsidRDefault="00000000" w:rsidP="0046434B">
      <w:pPr>
        <w:ind w:firstLine="567"/>
        <w:jc w:val="both"/>
        <w:rPr>
          <w:color w:val="0000FF"/>
          <w:sz w:val="26"/>
          <w:szCs w:val="26"/>
          <w:u w:val="single"/>
          <w:lang w:val="lv-LV"/>
        </w:rPr>
      </w:pPr>
      <w:r>
        <w:rPr>
          <w:sz w:val="26"/>
          <w:szCs w:val="22"/>
          <w:lang w:val="lv-LV"/>
        </w:rPr>
        <w:t>23</w:t>
      </w:r>
      <w:r w:rsidRPr="0092200C">
        <w:rPr>
          <w:sz w:val="26"/>
          <w:szCs w:val="22"/>
          <w:lang w:val="lv-LV"/>
        </w:rPr>
        <w:t>. Informācija par</w:t>
      </w:r>
      <w:r>
        <w:rPr>
          <w:sz w:val="26"/>
          <w:szCs w:val="22"/>
          <w:lang w:val="lv-LV"/>
        </w:rPr>
        <w:t xml:space="preserve"> </w:t>
      </w:r>
      <w:r w:rsidRPr="00064EE2">
        <w:rPr>
          <w:i/>
          <w:iCs/>
          <w:sz w:val="26"/>
          <w:szCs w:val="22"/>
          <w:lang w:val="lv-LV"/>
        </w:rPr>
        <w:t>Konkursa</w:t>
      </w:r>
      <w:r>
        <w:rPr>
          <w:sz w:val="26"/>
          <w:szCs w:val="22"/>
          <w:lang w:val="lv-LV"/>
        </w:rPr>
        <w:t xml:space="preserve"> </w:t>
      </w:r>
      <w:r w:rsidRPr="0092200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laureātiem</w:t>
      </w:r>
      <w:r w:rsidRPr="0092200C">
        <w:rPr>
          <w:sz w:val="26"/>
          <w:szCs w:val="26"/>
          <w:lang w:val="lv-LV"/>
        </w:rPr>
        <w:t xml:space="preserve"> 202</w:t>
      </w:r>
      <w:r>
        <w:rPr>
          <w:sz w:val="26"/>
          <w:szCs w:val="26"/>
          <w:lang w:val="lv-LV"/>
        </w:rPr>
        <w:t>5</w:t>
      </w:r>
      <w:r w:rsidRPr="0092200C">
        <w:rPr>
          <w:sz w:val="26"/>
          <w:szCs w:val="26"/>
          <w:lang w:val="lv-LV"/>
        </w:rPr>
        <w:t xml:space="preserve">. gada </w:t>
      </w:r>
      <w:r>
        <w:rPr>
          <w:sz w:val="26"/>
          <w:szCs w:val="26"/>
          <w:lang w:val="lv-LV"/>
        </w:rPr>
        <w:t xml:space="preserve">11.aprīlī </w:t>
      </w:r>
      <w:r w:rsidRPr="0092200C">
        <w:rPr>
          <w:sz w:val="26"/>
          <w:szCs w:val="26"/>
          <w:lang w:val="lv-LV"/>
        </w:rPr>
        <w:t xml:space="preserve">tiek publicēta </w:t>
      </w:r>
      <w:r>
        <w:rPr>
          <w:sz w:val="26"/>
          <w:szCs w:val="26"/>
          <w:lang w:val="lv-LV"/>
        </w:rPr>
        <w:t xml:space="preserve">Iestādes tīmekļa </w:t>
      </w:r>
      <w:r w:rsidRPr="0092200C">
        <w:rPr>
          <w:sz w:val="26"/>
          <w:szCs w:val="26"/>
          <w:lang w:val="lv-LV"/>
        </w:rPr>
        <w:t xml:space="preserve"> vietn</w:t>
      </w:r>
      <w:r>
        <w:rPr>
          <w:sz w:val="26"/>
          <w:szCs w:val="26"/>
          <w:lang w:val="lv-LV"/>
        </w:rPr>
        <w:t>ē</w:t>
      </w:r>
      <w:r w:rsidRPr="0092200C">
        <w:rPr>
          <w:sz w:val="26"/>
          <w:szCs w:val="26"/>
          <w:lang w:val="lv-LV"/>
        </w:rPr>
        <w:t xml:space="preserve"> </w:t>
      </w:r>
      <w:hyperlink r:id="rId11" w:history="1">
        <w:r w:rsidR="0046434B" w:rsidRPr="00951248">
          <w:rPr>
            <w:rStyle w:val="Hipersaite"/>
            <w:sz w:val="26"/>
            <w:szCs w:val="26"/>
            <w:lang w:val="lv-LV"/>
          </w:rPr>
          <w:t>www.laimite.lv</w:t>
        </w:r>
      </w:hyperlink>
      <w:r>
        <w:rPr>
          <w:color w:val="0000FF"/>
          <w:sz w:val="26"/>
          <w:szCs w:val="26"/>
          <w:u w:val="single"/>
          <w:lang w:val="lv-LV"/>
        </w:rPr>
        <w:t xml:space="preserve">, </w:t>
      </w:r>
      <w:r>
        <w:rPr>
          <w:sz w:val="26"/>
          <w:szCs w:val="26"/>
          <w:lang w:val="lv-LV"/>
        </w:rPr>
        <w:t xml:space="preserve">Rīgas Interešu izglītības metodiskā centra tīmekļa vietnē </w:t>
      </w:r>
      <w:hyperlink r:id="rId12" w:history="1">
        <w:r w:rsidR="0046434B" w:rsidRPr="00890A44">
          <w:rPr>
            <w:rStyle w:val="Hipersaite"/>
            <w:sz w:val="26"/>
            <w:szCs w:val="26"/>
            <w:lang w:val="lv-LV"/>
          </w:rPr>
          <w:t>www.intereses.lv</w:t>
        </w:r>
      </w:hyperlink>
      <w:r>
        <w:rPr>
          <w:color w:val="0000FF"/>
          <w:sz w:val="26"/>
          <w:szCs w:val="26"/>
          <w:u w:val="single"/>
          <w:lang w:val="lv-LV"/>
        </w:rPr>
        <w:t xml:space="preserve"> </w:t>
      </w:r>
    </w:p>
    <w:p w14:paraId="4E8BC382" w14:textId="77777777" w:rsidR="002D0968" w:rsidRPr="0092200C" w:rsidRDefault="002D0968" w:rsidP="0046434B">
      <w:pPr>
        <w:ind w:firstLine="567"/>
        <w:jc w:val="both"/>
        <w:rPr>
          <w:sz w:val="26"/>
          <w:szCs w:val="22"/>
          <w:lang w:val="lv-LV"/>
        </w:rPr>
      </w:pPr>
    </w:p>
    <w:p w14:paraId="62D82A44" w14:textId="77777777" w:rsidR="0046434B" w:rsidRDefault="00000000" w:rsidP="002D0968">
      <w:pPr>
        <w:ind w:firstLine="567"/>
        <w:jc w:val="both"/>
        <w:rPr>
          <w:sz w:val="26"/>
          <w:szCs w:val="26"/>
          <w:lang w:val="lv-LV"/>
        </w:rPr>
      </w:pPr>
      <w:r w:rsidRPr="0092200C">
        <w:rPr>
          <w:b/>
          <w:lang w:val="lv-LV"/>
        </w:rPr>
        <w:tab/>
      </w:r>
      <w:bookmarkStart w:id="3" w:name="_Hlk155711223"/>
      <w:bookmarkStart w:id="4" w:name="_Hlk155711132"/>
      <w:r w:rsidRPr="00E244CC">
        <w:rPr>
          <w:b/>
          <w:kern w:val="32"/>
          <w:sz w:val="26"/>
          <w:szCs w:val="26"/>
          <w:lang w:val="lv-LV"/>
        </w:rPr>
        <w:t>Dalībnieka personas datu aizsardzība attiecībā uz personas datu apstrādi</w:t>
      </w:r>
      <w:bookmarkEnd w:id="3"/>
    </w:p>
    <w:p w14:paraId="19DA5CF4" w14:textId="77777777" w:rsidR="0046434B" w:rsidRPr="00E85F2F" w:rsidRDefault="0046434B" w:rsidP="0046434B">
      <w:pPr>
        <w:keepNext/>
        <w:tabs>
          <w:tab w:val="left" w:pos="476"/>
          <w:tab w:val="left" w:pos="851"/>
        </w:tabs>
        <w:ind w:firstLine="567"/>
        <w:jc w:val="center"/>
        <w:rPr>
          <w:sz w:val="26"/>
          <w:szCs w:val="26"/>
          <w:lang w:val="lv-LV"/>
        </w:rPr>
      </w:pPr>
    </w:p>
    <w:p w14:paraId="692CC5D8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bookmarkStart w:id="5" w:name="_Hlk155711163"/>
      <w:r>
        <w:rPr>
          <w:rFonts w:eastAsia="Calibri"/>
          <w:sz w:val="26"/>
          <w:szCs w:val="26"/>
          <w:lang w:val="lv-LV" w:eastAsia="en-GB"/>
        </w:rPr>
        <w:t xml:space="preserve">24. </w:t>
      </w:r>
      <w:r w:rsidRPr="00E244CC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E244CC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27.aprīļa </w:t>
      </w:r>
      <w:r w:rsidRPr="00E244CC">
        <w:rPr>
          <w:sz w:val="26"/>
          <w:szCs w:val="26"/>
          <w:shd w:val="clear" w:color="auto" w:fill="FFFFFF"/>
          <w:lang w:val="lv-LV"/>
        </w:rPr>
        <w:lastRenderedPageBreak/>
        <w:t>regulas (ES) 2016/679 par fizisku personu aizsardzību attiecībā uz personas datu apstrādi un šādu datu brīvu apriti un ar ko atceļ direktīvu 95/46/EK (Vispārīgā datu aizsardzības regula) 6.panta pirmās daļas e.punkts</w:t>
      </w:r>
      <w:r w:rsidRPr="00E244CC">
        <w:rPr>
          <w:rFonts w:eastAsia="Calibri"/>
          <w:sz w:val="26"/>
          <w:szCs w:val="26"/>
          <w:lang w:val="lv-LV" w:eastAsia="en-GB"/>
        </w:rPr>
        <w:t>.</w:t>
      </w:r>
    </w:p>
    <w:p w14:paraId="75AEDB10" w14:textId="77777777" w:rsidR="0046434B" w:rsidRPr="00E244CC" w:rsidRDefault="0046434B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5016EEB8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>25.</w:t>
      </w:r>
      <w:r w:rsidRPr="00E244CC">
        <w:rPr>
          <w:rFonts w:eastAsia="Calibri"/>
          <w:sz w:val="26"/>
          <w:szCs w:val="26"/>
          <w:lang w:val="lv-LV" w:eastAsia="en-GB"/>
        </w:rPr>
        <w:t>Papildu informācija par personas datu apstrādi pieejama Departamenta tīmekļvietnē https://iksd.riga.lv/lv/rd-iksd/Personas-datu-apstrade.</w:t>
      </w:r>
    </w:p>
    <w:p w14:paraId="1AD0F711" w14:textId="77777777" w:rsidR="0046434B" w:rsidRPr="00E244CC" w:rsidRDefault="0046434B" w:rsidP="0046434B">
      <w:pPr>
        <w:tabs>
          <w:tab w:val="left" w:pos="1162"/>
        </w:tabs>
        <w:ind w:firstLine="567"/>
        <w:contextualSpacing/>
        <w:jc w:val="both"/>
        <w:rPr>
          <w:i/>
          <w:sz w:val="26"/>
          <w:szCs w:val="26"/>
          <w:lang w:val="lv-LV"/>
        </w:rPr>
      </w:pPr>
    </w:p>
    <w:p w14:paraId="5DA30211" w14:textId="77777777" w:rsidR="0046434B" w:rsidRPr="00246E55" w:rsidRDefault="00000000" w:rsidP="0046434B">
      <w:pPr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iCs/>
          <w:sz w:val="26"/>
          <w:szCs w:val="26"/>
          <w:lang w:val="lv-LV"/>
        </w:rPr>
        <w:t>26.</w:t>
      </w:r>
      <w:r w:rsidRPr="003F68C2">
        <w:rPr>
          <w:iCs/>
          <w:sz w:val="26"/>
          <w:szCs w:val="26"/>
          <w:lang w:val="lv-LV"/>
        </w:rPr>
        <w:t>N</w:t>
      </w:r>
      <w:r w:rsidRPr="003F68C2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3F68C2">
        <w:rPr>
          <w:i/>
          <w:sz w:val="26"/>
          <w:szCs w:val="26"/>
          <w:lang w:val="lv-LV"/>
        </w:rPr>
        <w:t>Konkursa</w:t>
      </w:r>
      <w:r w:rsidRPr="003F68C2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Dalībnieku/iesniegto darbu fotografēšana un video ierakstīšana, un pasākuma laikā iegūtās fotogrāfijas un veiktie videoieraksti tiks izvietoti Organizator</w:t>
      </w:r>
      <w:r>
        <w:rPr>
          <w:rFonts w:eastAsia="Calibri"/>
          <w:sz w:val="26"/>
          <w:szCs w:val="26"/>
          <w:lang w:val="lv-LV" w:eastAsia="en-GB"/>
        </w:rPr>
        <w:t>u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Rīgas valstspilsētas pašvaldības sociālā tīkla 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>Facebook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kontā iestādes </w:t>
      </w:r>
      <w:hyperlink r:id="rId13" w:history="1">
        <w:r w:rsidR="0046434B" w:rsidRPr="00F94E5B">
          <w:rPr>
            <w:rStyle w:val="Hipersaite"/>
            <w:i/>
            <w:iCs/>
            <w:sz w:val="26"/>
            <w:szCs w:val="26"/>
            <w:lang w:val="lv-LV"/>
          </w:rPr>
          <w:t>https://www.facebook.com/BernuUnJauniesuCentrsLaimite</w:t>
        </w:r>
      </w:hyperlink>
      <w:r w:rsidRPr="00F94E5B">
        <w:rPr>
          <w:rStyle w:val="Hipersaite"/>
          <w:i/>
          <w:iCs/>
          <w:sz w:val="26"/>
          <w:szCs w:val="26"/>
          <w:lang w:val="lv-LV"/>
        </w:rPr>
        <w:t>,</w:t>
      </w:r>
      <w:r w:rsidRPr="00F94E5B">
        <w:rPr>
          <w:rStyle w:val="Hipersaite"/>
          <w:rFonts w:ascii="Calibri" w:hAnsi="Calibri" w:cs="Calibri"/>
          <w:i/>
          <w:iCs/>
          <w:sz w:val="26"/>
          <w:szCs w:val="26"/>
          <w:lang w:val="lv-LV"/>
        </w:rPr>
        <w:t xml:space="preserve"> 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>kontā,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Instagram </w:t>
      </w:r>
      <w:hyperlink r:id="rId14" w:history="1">
        <w:r w:rsidR="0046434B" w:rsidRPr="00B11A72">
          <w:rPr>
            <w:rStyle w:val="Hipersaite"/>
            <w:rFonts w:eastAsia="Calibri"/>
            <w:i/>
            <w:iCs/>
            <w:sz w:val="26"/>
            <w:szCs w:val="26"/>
            <w:lang w:val="lv-LV" w:eastAsia="en-GB"/>
          </w:rPr>
          <w:t>https://www.instagram.com/bjclaimite/</w:t>
        </w:r>
      </w:hyperlink>
      <w:r>
        <w:rPr>
          <w:rFonts w:eastAsia="Calibri"/>
          <w:i/>
          <w:iCs/>
          <w:sz w:val="26"/>
          <w:szCs w:val="26"/>
          <w:lang w:val="lv-LV" w:eastAsia="en-GB"/>
        </w:rPr>
        <w:t xml:space="preserve"> kontā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>,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,</w:t>
      </w:r>
      <w:r w:rsidRPr="00A4338D">
        <w:rPr>
          <w:rFonts w:eastAsia="Calibri"/>
          <w:sz w:val="26"/>
          <w:szCs w:val="26"/>
          <w:lang w:val="lv-LV" w:eastAsia="en-GB"/>
        </w:rPr>
        <w:t xml:space="preserve">Organizatoru </w:t>
      </w:r>
      <w:r w:rsidRPr="00F721BA">
        <w:rPr>
          <w:rFonts w:eastAsia="Calibri"/>
          <w:i/>
          <w:iCs/>
          <w:sz w:val="26"/>
          <w:szCs w:val="26"/>
          <w:lang w:val="lv-LV" w:eastAsia="en-GB"/>
        </w:rPr>
        <w:t>tīmekļvietnēs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iksd.riga.lv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>,</w:t>
      </w:r>
      <w:r>
        <w:rPr>
          <w:rFonts w:eastAsia="Calibri"/>
          <w:i/>
          <w:iCs/>
          <w:sz w:val="26"/>
          <w:szCs w:val="26"/>
          <w:lang w:val="lv-LV" w:eastAsia="en-GB"/>
        </w:rPr>
        <w:t>www.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intereses.lv,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www.</w:t>
      </w:r>
      <w:r w:rsidRPr="003F68C2">
        <w:rPr>
          <w:rFonts w:eastAsia="Calibri"/>
          <w:i/>
          <w:iCs/>
          <w:sz w:val="26"/>
          <w:szCs w:val="26"/>
          <w:lang w:val="lv-LV" w:eastAsia="en-GB"/>
        </w:rPr>
        <w:t xml:space="preserve"> laimite.lv. </w:t>
      </w:r>
      <w:r w:rsidRPr="00246E55">
        <w:rPr>
          <w:rFonts w:eastAsia="Calibri"/>
          <w:i/>
          <w:iCs/>
          <w:sz w:val="26"/>
          <w:szCs w:val="26"/>
          <w:lang w:val="lv-LV" w:eastAsia="en-GB"/>
        </w:rPr>
        <w:t>Rīgas valstspilsētas pašvaldības</w:t>
      </w:r>
      <w:r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246E55">
        <w:rPr>
          <w:rFonts w:eastAsia="Calibri"/>
          <w:i/>
          <w:iCs/>
          <w:sz w:val="26"/>
          <w:szCs w:val="26"/>
          <w:lang w:val="lv-LV" w:eastAsia="en-GB"/>
        </w:rPr>
        <w:t>uzņemtie attēli ir pieejami https://www.flickr.com/photos/103426396@N05/albums/with/72177720312212706).</w:t>
      </w:r>
    </w:p>
    <w:p w14:paraId="51933D89" w14:textId="77777777" w:rsidR="0046434B" w:rsidRPr="00A4338D" w:rsidRDefault="0046434B" w:rsidP="0046434B">
      <w:pPr>
        <w:ind w:firstLine="567"/>
        <w:jc w:val="both"/>
        <w:rPr>
          <w:rFonts w:ascii="Calibri" w:hAnsi="Calibri" w:cs="Calibri"/>
          <w:lang w:val="lv-LV"/>
        </w:rPr>
      </w:pPr>
    </w:p>
    <w:p w14:paraId="18AC982C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27. </w:t>
      </w:r>
      <w:r w:rsidRPr="00E244CC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30569CF0" w14:textId="77777777" w:rsidR="0046434B" w:rsidRPr="00E244CC" w:rsidRDefault="0046434B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05CF6B92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 xml:space="preserve">28. </w:t>
      </w:r>
      <w:r w:rsidRPr="00E244CC">
        <w:rPr>
          <w:rFonts w:eastAsia="Calibri"/>
          <w:sz w:val="26"/>
          <w:szCs w:val="26"/>
          <w:lang w:val="lv-LV"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r>
        <w:rPr>
          <w:rFonts w:eastAsia="Calibri"/>
          <w:sz w:val="26"/>
          <w:szCs w:val="26"/>
          <w:lang w:val="lv-LV" w:eastAsia="en-GB"/>
        </w:rPr>
        <w:t>bjclaimite</w:t>
      </w:r>
      <w:r w:rsidRPr="00E244CC">
        <w:rPr>
          <w:rFonts w:eastAsia="Calibri"/>
          <w:sz w:val="26"/>
          <w:szCs w:val="26"/>
          <w:lang w:val="lv-LV" w:eastAsia="en-GB"/>
        </w:rPr>
        <w:t>@</w:t>
      </w:r>
      <w:r>
        <w:rPr>
          <w:rFonts w:eastAsia="Calibri"/>
          <w:sz w:val="26"/>
          <w:szCs w:val="26"/>
          <w:lang w:val="lv-LV" w:eastAsia="en-GB"/>
        </w:rPr>
        <w:t>riga</w:t>
      </w:r>
      <w:r w:rsidRPr="00E244CC">
        <w:rPr>
          <w:rFonts w:eastAsia="Calibri"/>
          <w:sz w:val="26"/>
          <w:szCs w:val="26"/>
          <w:lang w:val="lv-LV" w:eastAsia="en-GB"/>
        </w:rPr>
        <w:t>.lv, norādot Dalībnieka identificējošu informāciju (piemēram, fotografēšanas laiku un izskatu raksturojošu informāciju).</w:t>
      </w:r>
    </w:p>
    <w:p w14:paraId="015E855A" w14:textId="77777777" w:rsidR="0046434B" w:rsidRPr="00E244CC" w:rsidRDefault="0046434B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222E81D9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>29.</w:t>
      </w:r>
      <w:r w:rsidRPr="00E244CC">
        <w:rPr>
          <w:rFonts w:eastAsia="Calibri"/>
          <w:sz w:val="26"/>
          <w:szCs w:val="26"/>
          <w:lang w:val="lv-LV" w:eastAsia="en-GB"/>
        </w:rPr>
        <w:t xml:space="preserve">Nepilngadīgā Dalībnieka fotografēšana un filmēšana, kā arī Dalībnieka personas datu publiskošana tiks veikta ar Dalībnieka likumiskā pārstāvja piekrišanu </w:t>
      </w:r>
      <w:r>
        <w:rPr>
          <w:rFonts w:eastAsia="Calibri"/>
          <w:sz w:val="26"/>
          <w:szCs w:val="26"/>
          <w:lang w:val="lv-LV" w:eastAsia="en-GB"/>
        </w:rPr>
        <w:t xml:space="preserve">(turpmāk – Piekrišana). Pirms pieteikuma dalībai </w:t>
      </w:r>
      <w:r w:rsidRPr="005657F9">
        <w:rPr>
          <w:rFonts w:eastAsia="Calibri"/>
          <w:i/>
          <w:iCs/>
          <w:sz w:val="26"/>
          <w:szCs w:val="26"/>
          <w:lang w:val="lv-LV" w:eastAsia="en-GB"/>
        </w:rPr>
        <w:t>Konkursā</w:t>
      </w:r>
      <w:r>
        <w:rPr>
          <w:rFonts w:eastAsia="Calibri"/>
          <w:sz w:val="26"/>
          <w:szCs w:val="26"/>
          <w:lang w:val="lv-LV" w:eastAsia="en-GB"/>
        </w:rPr>
        <w:t xml:space="preserve">  iesniegšanas pieteicējs pārliecināts par Piekrišanas esamību vai nodrošina Piekrišanas sagatavošanu </w:t>
      </w:r>
      <w:r w:rsidRPr="00E244CC">
        <w:rPr>
          <w:rFonts w:eastAsia="Calibri"/>
          <w:sz w:val="26"/>
          <w:szCs w:val="26"/>
          <w:lang w:val="lv-LV" w:eastAsia="en-GB"/>
        </w:rPr>
        <w:t>(pielikums).</w:t>
      </w:r>
    </w:p>
    <w:p w14:paraId="6D38257E" w14:textId="77777777" w:rsidR="0046434B" w:rsidRPr="00E244CC" w:rsidRDefault="0046434B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</w:p>
    <w:p w14:paraId="1E0338F1" w14:textId="77777777" w:rsidR="0046434B" w:rsidRPr="00E244CC" w:rsidRDefault="00000000" w:rsidP="0046434B">
      <w:pPr>
        <w:tabs>
          <w:tab w:val="left" w:pos="1162"/>
        </w:tabs>
        <w:ind w:firstLine="567"/>
        <w:contextualSpacing/>
        <w:jc w:val="both"/>
        <w:rPr>
          <w:rFonts w:eastAsia="Calibri"/>
          <w:sz w:val="26"/>
          <w:szCs w:val="26"/>
          <w:lang w:val="lv-LV" w:eastAsia="en-GB"/>
        </w:rPr>
      </w:pPr>
      <w:r>
        <w:rPr>
          <w:rFonts w:eastAsia="Calibri"/>
          <w:sz w:val="26"/>
          <w:szCs w:val="26"/>
          <w:lang w:val="lv-LV" w:eastAsia="en-GB"/>
        </w:rPr>
        <w:t>30.</w:t>
      </w:r>
      <w:r w:rsidRPr="00E244CC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4"/>
    <w:bookmarkEnd w:id="5"/>
    <w:p w14:paraId="7CAC2F78" w14:textId="77777777" w:rsidR="0046434B" w:rsidRPr="00E244CC" w:rsidRDefault="0046434B" w:rsidP="0046434B">
      <w:pPr>
        <w:jc w:val="both"/>
        <w:rPr>
          <w:b/>
          <w:sz w:val="26"/>
          <w:szCs w:val="26"/>
          <w:lang w:val="lv-LV"/>
        </w:rPr>
      </w:pPr>
    </w:p>
    <w:p w14:paraId="74A5F817" w14:textId="77777777" w:rsidR="0046434B" w:rsidRPr="0092200C" w:rsidRDefault="0046434B" w:rsidP="0046434B">
      <w:pPr>
        <w:jc w:val="both"/>
        <w:rPr>
          <w:b/>
          <w:lang w:val="lv-LV"/>
        </w:rPr>
      </w:pPr>
    </w:p>
    <w:p w14:paraId="1E2B80F8" w14:textId="77777777" w:rsidR="005E76DC" w:rsidRDefault="005E76DC" w:rsidP="0046434B">
      <w:pPr>
        <w:spacing w:after="160" w:line="259" w:lineRule="auto"/>
        <w:jc w:val="right"/>
        <w:rPr>
          <w:sz w:val="26"/>
          <w:szCs w:val="26"/>
          <w:lang w:val="lv-LV"/>
        </w:rPr>
        <w:sectPr w:rsidR="005E76DC" w:rsidSect="002D0968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/>
          <w:pgMar w:top="1134" w:right="709" w:bottom="1440" w:left="1701" w:header="709" w:footer="709" w:gutter="0"/>
          <w:cols w:space="708"/>
          <w:titlePg/>
          <w:docGrid w:linePitch="360"/>
        </w:sectPr>
      </w:pPr>
    </w:p>
    <w:p w14:paraId="05FF7241" w14:textId="77777777" w:rsidR="0046434B" w:rsidRDefault="00000000" w:rsidP="0046434B">
      <w:pPr>
        <w:spacing w:after="160" w:line="259" w:lineRule="auto"/>
        <w:jc w:val="right"/>
        <w:rPr>
          <w:sz w:val="26"/>
          <w:szCs w:val="26"/>
          <w:lang w:val="lv-LV"/>
        </w:rPr>
      </w:pPr>
      <w:r w:rsidRPr="001B36D0">
        <w:rPr>
          <w:sz w:val="26"/>
          <w:szCs w:val="26"/>
          <w:lang w:val="lv-LV"/>
        </w:rPr>
        <w:lastRenderedPageBreak/>
        <w:t>Pielikums</w:t>
      </w:r>
      <w:r>
        <w:rPr>
          <w:sz w:val="26"/>
          <w:szCs w:val="26"/>
          <w:lang w:val="lv-LV"/>
        </w:rPr>
        <w:t xml:space="preserve"> Nr. 1</w:t>
      </w:r>
    </w:p>
    <w:p w14:paraId="33CED805" w14:textId="77777777" w:rsidR="0046434B" w:rsidRPr="001B36D0" w:rsidRDefault="00000000" w:rsidP="0046434B">
      <w:pPr>
        <w:jc w:val="right"/>
        <w:rPr>
          <w:sz w:val="26"/>
          <w:szCs w:val="26"/>
          <w:lang w:val="lv-LV"/>
        </w:rPr>
      </w:pPr>
      <w:r w:rsidRPr="001B36D0">
        <w:rPr>
          <w:sz w:val="26"/>
          <w:szCs w:val="26"/>
          <w:lang w:val="lv-LV"/>
        </w:rPr>
        <w:t xml:space="preserve">Rīgas izglītības iestāžu vizuāli plastiskās mākslas </w:t>
      </w:r>
    </w:p>
    <w:p w14:paraId="2141F855" w14:textId="77777777" w:rsidR="0046434B" w:rsidRPr="001B36D0" w:rsidRDefault="00000000" w:rsidP="0046434B">
      <w:pPr>
        <w:jc w:val="right"/>
        <w:rPr>
          <w:sz w:val="26"/>
          <w:szCs w:val="26"/>
          <w:lang w:val="lv-LV"/>
        </w:rPr>
      </w:pPr>
      <w:r w:rsidRPr="001B36D0">
        <w:rPr>
          <w:sz w:val="26"/>
          <w:szCs w:val="26"/>
          <w:lang w:val="lv-LV"/>
        </w:rPr>
        <w:t xml:space="preserve">konkursa „ </w:t>
      </w:r>
      <w:r>
        <w:rPr>
          <w:sz w:val="26"/>
          <w:szCs w:val="26"/>
          <w:lang w:val="lv-LV"/>
        </w:rPr>
        <w:t>Z</w:t>
      </w:r>
      <w:r w:rsidRPr="001B36D0">
        <w:rPr>
          <w:sz w:val="26"/>
          <w:szCs w:val="26"/>
          <w:lang w:val="lv-LV"/>
        </w:rPr>
        <w:t>īd</w:t>
      </w:r>
      <w:r>
        <w:rPr>
          <w:sz w:val="26"/>
          <w:szCs w:val="26"/>
          <w:lang w:val="lv-LV"/>
        </w:rPr>
        <w:t>s</w:t>
      </w:r>
      <w:r w:rsidRPr="001B36D0">
        <w:rPr>
          <w:sz w:val="26"/>
          <w:szCs w:val="26"/>
          <w:lang w:val="lv-LV"/>
        </w:rPr>
        <w:t xml:space="preserve"> un stikl</w:t>
      </w:r>
      <w:r>
        <w:rPr>
          <w:sz w:val="26"/>
          <w:szCs w:val="26"/>
          <w:lang w:val="lv-LV"/>
        </w:rPr>
        <w:t>s</w:t>
      </w:r>
      <w:r w:rsidRPr="001B36D0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Jūgendstila ornaments</w:t>
      </w:r>
      <w:r w:rsidRPr="001B36D0">
        <w:rPr>
          <w:sz w:val="26"/>
          <w:szCs w:val="26"/>
          <w:lang w:val="lv-LV"/>
        </w:rPr>
        <w:t>”</w:t>
      </w:r>
    </w:p>
    <w:p w14:paraId="7AE09769" w14:textId="77777777" w:rsidR="002D0968" w:rsidRDefault="002D0968" w:rsidP="0046434B">
      <w:pPr>
        <w:jc w:val="center"/>
        <w:rPr>
          <w:b/>
          <w:lang w:val="lv-LV"/>
        </w:rPr>
      </w:pPr>
    </w:p>
    <w:p w14:paraId="151DA2BD" w14:textId="77777777" w:rsidR="0046434B" w:rsidRDefault="00000000" w:rsidP="0046434B">
      <w:pPr>
        <w:jc w:val="center"/>
        <w:rPr>
          <w:b/>
          <w:lang w:val="lv-LV"/>
        </w:rPr>
      </w:pPr>
      <w:r w:rsidRPr="001B36D0">
        <w:rPr>
          <w:b/>
          <w:lang w:val="lv-LV"/>
        </w:rPr>
        <w:t>PIETEIKUMS</w:t>
      </w:r>
    </w:p>
    <w:p w14:paraId="2CF8EF6C" w14:textId="77777777" w:rsidR="009026E2" w:rsidRPr="001B36D0" w:rsidRDefault="009026E2" w:rsidP="0046434B">
      <w:pPr>
        <w:jc w:val="center"/>
        <w:rPr>
          <w:b/>
          <w:lang w:val="lv-LV"/>
        </w:rPr>
      </w:pPr>
    </w:p>
    <w:p w14:paraId="6505D601" w14:textId="77777777" w:rsidR="0046434B" w:rsidRDefault="00000000" w:rsidP="0046434B">
      <w:pPr>
        <w:jc w:val="both"/>
        <w:rPr>
          <w:sz w:val="26"/>
          <w:szCs w:val="26"/>
          <w:lang w:val="lv-LV"/>
        </w:rPr>
      </w:pPr>
      <w:r w:rsidRPr="001B36D0">
        <w:rPr>
          <w:sz w:val="26"/>
          <w:szCs w:val="26"/>
          <w:lang w:val="lv-LV"/>
        </w:rPr>
        <w:t>Izglītības iestād</w:t>
      </w:r>
      <w:r>
        <w:rPr>
          <w:sz w:val="26"/>
          <w:szCs w:val="26"/>
          <w:lang w:val="lv-LV"/>
        </w:rPr>
        <w:t>e:</w:t>
      </w:r>
    </w:p>
    <w:p w14:paraId="2BEFC10D" w14:textId="77777777" w:rsidR="009026E2" w:rsidRPr="001B36D0" w:rsidRDefault="009026E2" w:rsidP="0046434B">
      <w:pPr>
        <w:jc w:val="both"/>
        <w:rPr>
          <w:sz w:val="26"/>
          <w:szCs w:val="26"/>
          <w:lang w:val="lv-LV"/>
        </w:rPr>
      </w:pPr>
    </w:p>
    <w:p w14:paraId="27CDDDA6" w14:textId="77777777" w:rsidR="0046434B" w:rsidRDefault="00000000" w:rsidP="0046434B">
      <w:pPr>
        <w:jc w:val="both"/>
        <w:rPr>
          <w:sz w:val="26"/>
          <w:szCs w:val="26"/>
          <w:lang w:val="lv-LV"/>
        </w:rPr>
      </w:pPr>
      <w:r w:rsidRPr="001B36D0">
        <w:rPr>
          <w:sz w:val="26"/>
          <w:szCs w:val="26"/>
          <w:lang w:val="lv-LV"/>
        </w:rPr>
        <w:t>Tālrunis, e</w:t>
      </w:r>
      <w:r>
        <w:rPr>
          <w:sz w:val="26"/>
          <w:szCs w:val="26"/>
          <w:lang w:val="lv-LV"/>
        </w:rPr>
        <w:t>-pasts:</w:t>
      </w:r>
    </w:p>
    <w:p w14:paraId="1FBCFF8D" w14:textId="77777777" w:rsidR="009026E2" w:rsidRPr="001B36D0" w:rsidRDefault="009026E2" w:rsidP="0046434B">
      <w:pPr>
        <w:jc w:val="both"/>
        <w:rPr>
          <w:sz w:val="26"/>
          <w:szCs w:val="26"/>
          <w:lang w:val="lv-LV"/>
        </w:rPr>
      </w:pPr>
    </w:p>
    <w:p w14:paraId="30A47A52" w14:textId="77777777" w:rsidR="0046434B" w:rsidRPr="001B36D0" w:rsidRDefault="0046434B" w:rsidP="0046434B">
      <w:pPr>
        <w:jc w:val="both"/>
        <w:rPr>
          <w:b/>
          <w:lang w:val="lv-LV"/>
        </w:rPr>
      </w:pPr>
    </w:p>
    <w:tbl>
      <w:tblPr>
        <w:tblW w:w="138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98"/>
        <w:gridCol w:w="2068"/>
        <w:gridCol w:w="992"/>
        <w:gridCol w:w="992"/>
        <w:gridCol w:w="3288"/>
        <w:gridCol w:w="2551"/>
      </w:tblGrid>
      <w:tr w:rsidR="00D153B8" w14:paraId="1F915896" w14:textId="77777777" w:rsidTr="003045A6">
        <w:trPr>
          <w:cantSplit/>
          <w:trHeight w:val="2077"/>
        </w:trPr>
        <w:tc>
          <w:tcPr>
            <w:tcW w:w="817" w:type="dxa"/>
            <w:vAlign w:val="center"/>
          </w:tcPr>
          <w:p w14:paraId="30F57B2D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Nr.</w:t>
            </w:r>
          </w:p>
          <w:p w14:paraId="54832997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p.k.</w:t>
            </w:r>
          </w:p>
        </w:tc>
        <w:tc>
          <w:tcPr>
            <w:tcW w:w="3098" w:type="dxa"/>
            <w:vAlign w:val="center"/>
          </w:tcPr>
          <w:p w14:paraId="46DF6131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Darba autora vārds, uzvārds</w:t>
            </w:r>
          </w:p>
        </w:tc>
        <w:tc>
          <w:tcPr>
            <w:tcW w:w="2068" w:type="dxa"/>
            <w:vAlign w:val="center"/>
          </w:tcPr>
          <w:p w14:paraId="02A07EC1" w14:textId="77777777" w:rsidR="0046434B" w:rsidRDefault="00000000" w:rsidP="003045A6">
            <w:pPr>
              <w:rPr>
                <w:b/>
                <w:lang w:val="lv-LV"/>
              </w:rPr>
            </w:pPr>
            <w:r w:rsidRPr="00343ED3">
              <w:rPr>
                <w:b/>
                <w:lang w:val="lv-LV"/>
              </w:rPr>
              <w:t>Vecuma   grupa</w:t>
            </w:r>
          </w:p>
          <w:p w14:paraId="622B5F71" w14:textId="77777777" w:rsidR="0046434B" w:rsidRDefault="00000000" w:rsidP="003045A6">
            <w:pPr>
              <w:ind w:left="391"/>
              <w:rPr>
                <w:lang w:val="lv-LV"/>
              </w:rPr>
            </w:pPr>
            <w:r w:rsidRPr="00343ED3">
              <w:rPr>
                <w:lang w:val="lv-LV"/>
              </w:rPr>
              <w:t>(7-</w:t>
            </w:r>
            <w:r>
              <w:rPr>
                <w:lang w:val="lv-LV"/>
              </w:rPr>
              <w:t>10 gadi)</w:t>
            </w:r>
          </w:p>
          <w:p w14:paraId="34F96E23" w14:textId="77777777" w:rsidR="0046434B" w:rsidRDefault="00000000" w:rsidP="003045A6">
            <w:pPr>
              <w:ind w:left="391"/>
              <w:rPr>
                <w:lang w:val="lv-LV"/>
              </w:rPr>
            </w:pPr>
            <w:r>
              <w:rPr>
                <w:lang w:val="lv-LV"/>
              </w:rPr>
              <w:t>(11-13 gadi)</w:t>
            </w:r>
          </w:p>
          <w:p w14:paraId="6002F766" w14:textId="77777777" w:rsidR="0046434B" w:rsidRDefault="00000000" w:rsidP="003045A6">
            <w:pPr>
              <w:ind w:left="391"/>
              <w:rPr>
                <w:lang w:val="lv-LV"/>
              </w:rPr>
            </w:pPr>
            <w:r>
              <w:rPr>
                <w:lang w:val="lv-LV"/>
              </w:rPr>
              <w:t>(14 -15 gadi)</w:t>
            </w:r>
          </w:p>
          <w:p w14:paraId="6CD9F738" w14:textId="77777777" w:rsidR="0046434B" w:rsidRPr="00343ED3" w:rsidRDefault="00000000" w:rsidP="003045A6">
            <w:pPr>
              <w:ind w:left="391"/>
              <w:rPr>
                <w:lang w:val="lv-LV"/>
              </w:rPr>
            </w:pPr>
            <w:r>
              <w:rPr>
                <w:lang w:val="lv-LV"/>
              </w:rPr>
              <w:t>(16 -25 gadi)</w:t>
            </w:r>
          </w:p>
        </w:tc>
        <w:tc>
          <w:tcPr>
            <w:tcW w:w="992" w:type="dxa"/>
            <w:textDirection w:val="btLr"/>
          </w:tcPr>
          <w:p w14:paraId="00EE0028" w14:textId="77777777" w:rsidR="0046434B" w:rsidRPr="001B36D0" w:rsidRDefault="0046434B" w:rsidP="003045A6">
            <w:pPr>
              <w:ind w:left="113" w:right="113"/>
              <w:rPr>
                <w:b/>
                <w:lang w:val="lv-LV"/>
              </w:rPr>
            </w:pPr>
          </w:p>
          <w:p w14:paraId="4588A5B8" w14:textId="77777777" w:rsidR="0046434B" w:rsidRDefault="00000000" w:rsidP="003045A6">
            <w:pPr>
              <w:ind w:left="113" w:right="113"/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Gleznojumi uz zīda</w:t>
            </w:r>
          </w:p>
          <w:p w14:paraId="264A5D9C" w14:textId="77777777" w:rsidR="0046434B" w:rsidRPr="0016325E" w:rsidRDefault="00000000" w:rsidP="003045A6">
            <w:pPr>
              <w:ind w:left="113" w:right="113"/>
              <w:jc w:val="center"/>
              <w:rPr>
                <w:lang w:val="lv-LV"/>
              </w:rPr>
            </w:pPr>
            <w:r>
              <w:rPr>
                <w:lang w:val="lv-LV"/>
              </w:rPr>
              <w:t>atzīmēt atbilstošo</w:t>
            </w:r>
          </w:p>
          <w:p w14:paraId="0DF5FFD8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3164B09A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7ED7C115" w14:textId="77777777" w:rsidR="0046434B" w:rsidRPr="001B36D0" w:rsidRDefault="0046434B" w:rsidP="003045A6">
            <w:pPr>
              <w:ind w:left="113" w:right="113"/>
              <w:jc w:val="center"/>
              <w:rPr>
                <w:lang w:val="lv-LV"/>
              </w:rPr>
            </w:pPr>
          </w:p>
          <w:p w14:paraId="36174B39" w14:textId="77777777" w:rsidR="0046434B" w:rsidRPr="001B36D0" w:rsidRDefault="0046434B" w:rsidP="003045A6">
            <w:pPr>
              <w:ind w:left="113" w:right="113"/>
              <w:jc w:val="center"/>
              <w:rPr>
                <w:lang w:val="lv-LV"/>
              </w:rPr>
            </w:pPr>
          </w:p>
          <w:p w14:paraId="36ADA8A4" w14:textId="77777777" w:rsidR="0046434B" w:rsidRPr="001B36D0" w:rsidRDefault="0046434B" w:rsidP="003045A6">
            <w:pPr>
              <w:ind w:left="113" w:right="113"/>
              <w:jc w:val="center"/>
              <w:rPr>
                <w:lang w:val="lv-LV"/>
              </w:rPr>
            </w:pPr>
          </w:p>
        </w:tc>
        <w:tc>
          <w:tcPr>
            <w:tcW w:w="992" w:type="dxa"/>
            <w:textDirection w:val="btLr"/>
          </w:tcPr>
          <w:p w14:paraId="3F2B7ABD" w14:textId="77777777" w:rsidR="0046434B" w:rsidRDefault="00000000" w:rsidP="003045A6">
            <w:pPr>
              <w:ind w:left="113" w:right="113"/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Gleznojumi uz stikla</w:t>
            </w:r>
            <w:r>
              <w:rPr>
                <w:b/>
                <w:lang w:val="lv-LV"/>
              </w:rPr>
              <w:t>, stikla dizains</w:t>
            </w:r>
          </w:p>
          <w:p w14:paraId="0210725D" w14:textId="77777777" w:rsidR="0046434B" w:rsidRPr="0016325E" w:rsidRDefault="00000000" w:rsidP="003045A6">
            <w:pPr>
              <w:ind w:left="113" w:right="113"/>
              <w:jc w:val="center"/>
              <w:rPr>
                <w:lang w:val="lv-LV"/>
              </w:rPr>
            </w:pPr>
            <w:r>
              <w:rPr>
                <w:lang w:val="lv-LV"/>
              </w:rPr>
              <w:t>atzīmēt atbilstošo</w:t>
            </w:r>
          </w:p>
          <w:p w14:paraId="4C001B1F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3B1D5D17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70890A41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545B43B7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4C41B718" w14:textId="77777777" w:rsidR="0046434B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1019F7FA" w14:textId="77777777" w:rsidR="0046434B" w:rsidRPr="001B36D0" w:rsidRDefault="0046434B" w:rsidP="003045A6">
            <w:pPr>
              <w:ind w:left="113" w:right="113"/>
              <w:jc w:val="center"/>
              <w:rPr>
                <w:b/>
                <w:lang w:val="lv-LV"/>
              </w:rPr>
            </w:pPr>
          </w:p>
          <w:p w14:paraId="4F4AE6A5" w14:textId="77777777" w:rsidR="0046434B" w:rsidRPr="001B36D0" w:rsidRDefault="00000000" w:rsidP="003045A6">
            <w:pPr>
              <w:ind w:left="113" w:right="113"/>
              <w:jc w:val="both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 xml:space="preserve"> </w:t>
            </w:r>
          </w:p>
          <w:p w14:paraId="077F23F5" w14:textId="77777777" w:rsidR="0046434B" w:rsidRPr="001B36D0" w:rsidRDefault="0046434B" w:rsidP="003045A6">
            <w:pPr>
              <w:ind w:left="113" w:right="113"/>
              <w:jc w:val="both"/>
              <w:rPr>
                <w:b/>
                <w:lang w:val="lv-LV"/>
              </w:rPr>
            </w:pPr>
          </w:p>
          <w:p w14:paraId="33932394" w14:textId="77777777" w:rsidR="0046434B" w:rsidRPr="001B36D0" w:rsidRDefault="00000000" w:rsidP="003045A6">
            <w:pPr>
              <w:ind w:left="113" w:right="113"/>
              <w:jc w:val="both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(atzīmēt atbilstošo)</w:t>
            </w:r>
          </w:p>
        </w:tc>
        <w:tc>
          <w:tcPr>
            <w:tcW w:w="3288" w:type="dxa"/>
            <w:vAlign w:val="center"/>
          </w:tcPr>
          <w:p w14:paraId="2EC8B9BC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Darba nosaukums</w:t>
            </w:r>
          </w:p>
        </w:tc>
        <w:tc>
          <w:tcPr>
            <w:tcW w:w="2551" w:type="dxa"/>
          </w:tcPr>
          <w:p w14:paraId="658A3A62" w14:textId="77777777" w:rsidR="0046434B" w:rsidRPr="001B36D0" w:rsidRDefault="0046434B" w:rsidP="003045A6">
            <w:pPr>
              <w:jc w:val="center"/>
              <w:rPr>
                <w:b/>
                <w:lang w:val="lv-LV"/>
              </w:rPr>
            </w:pPr>
          </w:p>
          <w:p w14:paraId="02EEC0AF" w14:textId="77777777" w:rsidR="0046434B" w:rsidRPr="001B36D0" w:rsidRDefault="0046434B" w:rsidP="003045A6">
            <w:pPr>
              <w:jc w:val="center"/>
              <w:rPr>
                <w:b/>
                <w:lang w:val="lv-LV"/>
              </w:rPr>
            </w:pPr>
          </w:p>
          <w:p w14:paraId="1C62AF73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Pedagoga vārds, uzvārds,</w:t>
            </w:r>
          </w:p>
          <w:p w14:paraId="10F19943" w14:textId="77777777" w:rsidR="0046434B" w:rsidRPr="001B36D0" w:rsidRDefault="00000000" w:rsidP="003045A6">
            <w:pPr>
              <w:jc w:val="center"/>
              <w:rPr>
                <w:b/>
                <w:lang w:val="lv-LV"/>
              </w:rPr>
            </w:pPr>
            <w:r w:rsidRPr="001B36D0">
              <w:rPr>
                <w:b/>
                <w:lang w:val="lv-LV"/>
              </w:rPr>
              <w:t>tālrunis, e-pasts</w:t>
            </w:r>
          </w:p>
        </w:tc>
      </w:tr>
      <w:tr w:rsidR="00D153B8" w14:paraId="5A8E0789" w14:textId="77777777" w:rsidTr="003045A6">
        <w:trPr>
          <w:trHeight w:val="393"/>
        </w:trPr>
        <w:tc>
          <w:tcPr>
            <w:tcW w:w="817" w:type="dxa"/>
          </w:tcPr>
          <w:p w14:paraId="260043A4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732FB98D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08EE414D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374BC9D1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718A1C28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5A67247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41EDCAE8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  <w:tr w:rsidR="00D153B8" w14:paraId="6926DDE7" w14:textId="77777777" w:rsidTr="003045A6">
        <w:trPr>
          <w:trHeight w:val="361"/>
        </w:trPr>
        <w:tc>
          <w:tcPr>
            <w:tcW w:w="817" w:type="dxa"/>
          </w:tcPr>
          <w:p w14:paraId="15C40A22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1CC57B64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5F1B7847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3BE22A8A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6E86B57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40EB8A9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272FA056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  <w:tr w:rsidR="00D153B8" w14:paraId="4D506668" w14:textId="77777777" w:rsidTr="003045A6">
        <w:trPr>
          <w:trHeight w:val="321"/>
        </w:trPr>
        <w:tc>
          <w:tcPr>
            <w:tcW w:w="817" w:type="dxa"/>
          </w:tcPr>
          <w:p w14:paraId="131BDEE2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2F423029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193E673E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0A0B80E8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765CED6A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660CF0FE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19863949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  <w:tr w:rsidR="00D153B8" w14:paraId="3345929C" w14:textId="77777777" w:rsidTr="003045A6">
        <w:trPr>
          <w:trHeight w:val="321"/>
        </w:trPr>
        <w:tc>
          <w:tcPr>
            <w:tcW w:w="817" w:type="dxa"/>
          </w:tcPr>
          <w:p w14:paraId="20758929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581BBA84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3ACF44E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3C9226EF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4DEC6555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00F844CD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4F74148F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  <w:tr w:rsidR="00D153B8" w14:paraId="72A47780" w14:textId="77777777" w:rsidTr="003045A6">
        <w:trPr>
          <w:trHeight w:val="321"/>
        </w:trPr>
        <w:tc>
          <w:tcPr>
            <w:tcW w:w="817" w:type="dxa"/>
          </w:tcPr>
          <w:p w14:paraId="0F1635C1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6218E0BD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6F729244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19623237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672D3707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4CA4F995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7007B48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  <w:tr w:rsidR="00D153B8" w14:paraId="2C837DE9" w14:textId="77777777" w:rsidTr="003045A6">
        <w:trPr>
          <w:trHeight w:val="321"/>
        </w:trPr>
        <w:tc>
          <w:tcPr>
            <w:tcW w:w="817" w:type="dxa"/>
          </w:tcPr>
          <w:p w14:paraId="2A896402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098" w:type="dxa"/>
          </w:tcPr>
          <w:p w14:paraId="73CE79F7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068" w:type="dxa"/>
          </w:tcPr>
          <w:p w14:paraId="5329DF62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086B86C0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992" w:type="dxa"/>
          </w:tcPr>
          <w:p w14:paraId="201D268E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3288" w:type="dxa"/>
          </w:tcPr>
          <w:p w14:paraId="195CCEE9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  <w:tc>
          <w:tcPr>
            <w:tcW w:w="2551" w:type="dxa"/>
          </w:tcPr>
          <w:p w14:paraId="187A7266" w14:textId="77777777" w:rsidR="0046434B" w:rsidRPr="001B36D0" w:rsidRDefault="0046434B" w:rsidP="003045A6">
            <w:pPr>
              <w:jc w:val="both"/>
              <w:rPr>
                <w:lang w:val="lv-LV"/>
              </w:rPr>
            </w:pPr>
          </w:p>
        </w:tc>
      </w:tr>
    </w:tbl>
    <w:p w14:paraId="4B8218BA" w14:textId="77777777" w:rsidR="0046434B" w:rsidRPr="001B36D0" w:rsidRDefault="0046434B" w:rsidP="0046434B">
      <w:pPr>
        <w:rPr>
          <w:lang w:val="lv-LV"/>
        </w:rPr>
      </w:pPr>
    </w:p>
    <w:p w14:paraId="58FB838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43F23B85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153B8" w14:paraId="6DE8BBB7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EE236DB" w14:textId="77777777" w:rsidR="00C26877" w:rsidRPr="000075DA" w:rsidRDefault="00000000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075F4BB9" w14:textId="77777777" w:rsidR="00C26877" w:rsidRPr="000075DA" w:rsidRDefault="00000000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14764E93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19B110E1" w14:textId="77777777" w:rsidR="0089021A" w:rsidRDefault="0089021A" w:rsidP="0046434B">
      <w:pPr>
        <w:jc w:val="center"/>
        <w:rPr>
          <w:b/>
          <w:sz w:val="26"/>
          <w:szCs w:val="26"/>
          <w:lang w:val="lv-LV"/>
        </w:rPr>
        <w:sectPr w:rsidR="0089021A" w:rsidSect="005E76DC">
          <w:pgSz w:w="16838" w:h="11906" w:orient="landscape"/>
          <w:pgMar w:top="1701" w:right="1134" w:bottom="709" w:left="1440" w:header="709" w:footer="709" w:gutter="0"/>
          <w:cols w:space="708"/>
          <w:titlePg/>
          <w:docGrid w:linePitch="360"/>
        </w:sectPr>
      </w:pPr>
      <w:bookmarkStart w:id="6" w:name="_Hlk154571512"/>
    </w:p>
    <w:p w14:paraId="38E15969" w14:textId="77777777" w:rsidR="0046434B" w:rsidRDefault="0046434B" w:rsidP="0046434B">
      <w:pPr>
        <w:jc w:val="center"/>
        <w:rPr>
          <w:b/>
          <w:sz w:val="26"/>
          <w:szCs w:val="26"/>
          <w:lang w:val="lv-LV"/>
        </w:rPr>
      </w:pPr>
    </w:p>
    <w:p w14:paraId="382FEA89" w14:textId="77777777" w:rsidR="0046434B" w:rsidRPr="008E458B" w:rsidRDefault="00000000" w:rsidP="0046434B">
      <w:pPr>
        <w:pStyle w:val="Virsraksts2"/>
        <w:spacing w:before="0"/>
        <w:jc w:val="right"/>
        <w:rPr>
          <w:rFonts w:ascii="Times New Roman" w:hAnsi="Times New Roman"/>
          <w:b/>
          <w:bCs/>
          <w:i/>
          <w:iCs/>
          <w:color w:val="auto"/>
        </w:rPr>
      </w:pPr>
      <w:r w:rsidRPr="008E458B">
        <w:rPr>
          <w:rFonts w:ascii="Times New Roman" w:hAnsi="Times New Roman"/>
          <w:color w:val="auto"/>
        </w:rPr>
        <w:t xml:space="preserve">Pielikums </w:t>
      </w:r>
      <w:r>
        <w:rPr>
          <w:rFonts w:ascii="Times New Roman" w:hAnsi="Times New Roman"/>
          <w:color w:val="auto"/>
        </w:rPr>
        <w:t>Nr.</w:t>
      </w:r>
      <w:r w:rsidRPr="008E458B">
        <w:rPr>
          <w:rFonts w:ascii="Times New Roman" w:hAnsi="Times New Roman"/>
          <w:color w:val="auto"/>
        </w:rPr>
        <w:t>2</w:t>
      </w:r>
    </w:p>
    <w:p w14:paraId="214557FF" w14:textId="77777777" w:rsidR="00F93581" w:rsidRDefault="00F93581" w:rsidP="0046434B">
      <w:pPr>
        <w:pStyle w:val="Bezatstarpm"/>
        <w:jc w:val="right"/>
        <w:rPr>
          <w:sz w:val="26"/>
          <w:szCs w:val="26"/>
          <w:lang w:val="lv-LV" w:eastAsia="en-US"/>
        </w:rPr>
      </w:pPr>
    </w:p>
    <w:p w14:paraId="7C4D9D63" w14:textId="77777777" w:rsidR="00F93581" w:rsidRPr="001A17BA" w:rsidRDefault="00000000" w:rsidP="0046434B">
      <w:pPr>
        <w:pStyle w:val="Bezatstarpm"/>
        <w:jc w:val="right"/>
        <w:rPr>
          <w:sz w:val="26"/>
          <w:szCs w:val="26"/>
          <w:lang w:val="lv-LV" w:eastAsia="en-US"/>
        </w:rPr>
      </w:pPr>
      <w:r w:rsidRPr="001A17BA">
        <w:rPr>
          <w:sz w:val="26"/>
          <w:szCs w:val="26"/>
          <w:lang w:val="lv-LV" w:eastAsia="en-US"/>
        </w:rPr>
        <w:t>Rīgas izglītības iestāžu vizuāli plastiskās mākslas</w:t>
      </w:r>
    </w:p>
    <w:p w14:paraId="489BD14E" w14:textId="77777777" w:rsidR="0046434B" w:rsidRPr="001A17BA" w:rsidRDefault="00000000" w:rsidP="0046434B">
      <w:pPr>
        <w:pStyle w:val="Bezatstarpm"/>
        <w:jc w:val="right"/>
        <w:rPr>
          <w:sz w:val="26"/>
          <w:szCs w:val="26"/>
          <w:lang w:val="lv-LV" w:eastAsia="en-US"/>
        </w:rPr>
      </w:pPr>
      <w:r w:rsidRPr="001A17BA">
        <w:rPr>
          <w:sz w:val="26"/>
          <w:szCs w:val="26"/>
          <w:lang w:val="lv-LV" w:eastAsia="en-US"/>
        </w:rPr>
        <w:t xml:space="preserve"> konkursa ”Zīds un stikls. Jūgendstila ornaments” </w:t>
      </w:r>
    </w:p>
    <w:p w14:paraId="1CB97E5F" w14:textId="77777777" w:rsidR="0046434B" w:rsidRPr="001A17BA" w:rsidRDefault="0046434B" w:rsidP="0046434B">
      <w:pPr>
        <w:jc w:val="center"/>
        <w:rPr>
          <w:b/>
          <w:sz w:val="26"/>
          <w:szCs w:val="26"/>
          <w:lang w:val="lv-LV"/>
        </w:rPr>
      </w:pPr>
    </w:p>
    <w:p w14:paraId="1331BE9B" w14:textId="77777777" w:rsidR="0046434B" w:rsidRPr="001A17BA" w:rsidRDefault="0046434B" w:rsidP="0046434B">
      <w:pPr>
        <w:rPr>
          <w:b/>
          <w:sz w:val="26"/>
          <w:szCs w:val="26"/>
          <w:lang w:val="lv-LV"/>
        </w:rPr>
      </w:pPr>
    </w:p>
    <w:p w14:paraId="766A0DB5" w14:textId="77777777" w:rsidR="0046434B" w:rsidRPr="001A17BA" w:rsidRDefault="00000000" w:rsidP="0046434B">
      <w:pPr>
        <w:jc w:val="center"/>
        <w:rPr>
          <w:b/>
          <w:sz w:val="26"/>
          <w:szCs w:val="26"/>
          <w:lang w:val="lv-LV"/>
        </w:rPr>
      </w:pPr>
      <w:r w:rsidRPr="001A17BA">
        <w:rPr>
          <w:b/>
          <w:sz w:val="26"/>
          <w:szCs w:val="26"/>
          <w:lang w:val="lv-LV"/>
        </w:rPr>
        <w:t xml:space="preserve">Likumiskā pārstāvja piekrišana nepilngadīga bērna personas datu publiskošanai </w:t>
      </w:r>
    </w:p>
    <w:p w14:paraId="5D9CCAF1" w14:textId="77777777" w:rsidR="0046434B" w:rsidRPr="001A17BA" w:rsidRDefault="00000000" w:rsidP="0046434B">
      <w:pPr>
        <w:jc w:val="center"/>
        <w:rPr>
          <w:b/>
          <w:sz w:val="26"/>
          <w:szCs w:val="26"/>
          <w:lang w:val="lv-LV"/>
        </w:rPr>
      </w:pPr>
      <w:r w:rsidRPr="001A17BA">
        <w:rPr>
          <w:b/>
          <w:sz w:val="26"/>
          <w:szCs w:val="26"/>
          <w:lang w:val="lv-LV"/>
        </w:rPr>
        <w:t xml:space="preserve">saistībā ar piedalīšanos </w:t>
      </w:r>
      <w:r w:rsidRPr="001A17BA">
        <w:rPr>
          <w:b/>
          <w:bCs/>
          <w:i/>
          <w:sz w:val="26"/>
          <w:szCs w:val="26"/>
          <w:lang w:val="lv-LV"/>
        </w:rPr>
        <w:t>Konkursā</w:t>
      </w:r>
    </w:p>
    <w:p w14:paraId="632278DC" w14:textId="77777777" w:rsidR="0046434B" w:rsidRPr="001A17BA" w:rsidRDefault="0046434B" w:rsidP="0046434B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D153B8" w14:paraId="7FB7DC50" w14:textId="77777777" w:rsidTr="003045A6">
        <w:trPr>
          <w:trHeight w:val="454"/>
        </w:trPr>
        <w:tc>
          <w:tcPr>
            <w:tcW w:w="709" w:type="dxa"/>
            <w:vAlign w:val="bottom"/>
          </w:tcPr>
          <w:p w14:paraId="3C836CAF" w14:textId="77777777" w:rsidR="0046434B" w:rsidRPr="001A17BA" w:rsidRDefault="00000000" w:rsidP="003045A6">
            <w:pPr>
              <w:jc w:val="right"/>
              <w:rPr>
                <w:bCs/>
                <w:sz w:val="26"/>
                <w:szCs w:val="26"/>
                <w:lang w:val="lv-LV"/>
              </w:rPr>
            </w:pPr>
            <w:r w:rsidRPr="001A17BA">
              <w:rPr>
                <w:bCs/>
                <w:sz w:val="26"/>
                <w:szCs w:val="26"/>
                <w:lang w:val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8ED4A78" w14:textId="77777777" w:rsidR="0046434B" w:rsidRPr="001A17BA" w:rsidRDefault="0046434B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vAlign w:val="bottom"/>
          </w:tcPr>
          <w:p w14:paraId="624EAFB7" w14:textId="77777777" w:rsidR="0046434B" w:rsidRPr="001A17BA" w:rsidRDefault="00000000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A17BA">
              <w:rPr>
                <w:bCs/>
                <w:sz w:val="26"/>
                <w:szCs w:val="26"/>
                <w:lang w:val="lv-LV"/>
              </w:rPr>
              <w:t xml:space="preserve"> piekrītu mana bērna</w:t>
            </w:r>
          </w:p>
        </w:tc>
      </w:tr>
      <w:tr w:rsidR="00D153B8" w14:paraId="46CB332F" w14:textId="77777777" w:rsidTr="003045A6">
        <w:trPr>
          <w:trHeight w:val="340"/>
        </w:trPr>
        <w:tc>
          <w:tcPr>
            <w:tcW w:w="709" w:type="dxa"/>
            <w:vAlign w:val="center"/>
          </w:tcPr>
          <w:p w14:paraId="4B8BEB4A" w14:textId="77777777" w:rsidR="0046434B" w:rsidRPr="001A17BA" w:rsidRDefault="0046434B" w:rsidP="003045A6">
            <w:pPr>
              <w:jc w:val="center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</w:tcPr>
          <w:p w14:paraId="51CE4408" w14:textId="77777777" w:rsidR="0046434B" w:rsidRPr="001A17BA" w:rsidRDefault="00000000" w:rsidP="003045A6">
            <w:pPr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1A17BA">
              <w:rPr>
                <w:bCs/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7114D20D" w14:textId="77777777" w:rsidR="0046434B" w:rsidRPr="001A17BA" w:rsidRDefault="0046434B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D153B8" w14:paraId="2383596C" w14:textId="77777777" w:rsidTr="003045A6">
        <w:trPr>
          <w:trHeight w:val="454"/>
        </w:trPr>
        <w:tc>
          <w:tcPr>
            <w:tcW w:w="709" w:type="dxa"/>
            <w:vAlign w:val="bottom"/>
          </w:tcPr>
          <w:p w14:paraId="7C7772A7" w14:textId="77777777" w:rsidR="0046434B" w:rsidRPr="001A17BA" w:rsidRDefault="0046434B" w:rsidP="003045A6">
            <w:pPr>
              <w:ind w:right="-102"/>
              <w:jc w:val="both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D76760B" w14:textId="77777777" w:rsidR="0046434B" w:rsidRPr="001A17BA" w:rsidRDefault="0046434B" w:rsidP="003045A6">
            <w:pPr>
              <w:ind w:left="83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vAlign w:val="bottom"/>
          </w:tcPr>
          <w:p w14:paraId="149B43C3" w14:textId="77777777" w:rsidR="0046434B" w:rsidRPr="001A17BA" w:rsidRDefault="0046434B" w:rsidP="003045A6">
            <w:pPr>
              <w:ind w:right="-108"/>
              <w:rPr>
                <w:bCs/>
                <w:sz w:val="26"/>
                <w:szCs w:val="26"/>
                <w:lang w:val="lv-LV"/>
              </w:rPr>
            </w:pPr>
          </w:p>
        </w:tc>
      </w:tr>
      <w:tr w:rsidR="00D153B8" w14:paraId="3C8C142E" w14:textId="77777777" w:rsidTr="003045A6">
        <w:trPr>
          <w:trHeight w:val="340"/>
        </w:trPr>
        <w:tc>
          <w:tcPr>
            <w:tcW w:w="709" w:type="dxa"/>
          </w:tcPr>
          <w:p w14:paraId="010A45F3" w14:textId="77777777" w:rsidR="0046434B" w:rsidRPr="001A17BA" w:rsidRDefault="0046434B" w:rsidP="003045A6">
            <w:pPr>
              <w:ind w:right="-102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22A3A39" w14:textId="77777777" w:rsidR="0046434B" w:rsidRPr="001A17BA" w:rsidRDefault="00000000" w:rsidP="003045A6">
            <w:pPr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1A17BA">
              <w:rPr>
                <w:bCs/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29084000" w14:textId="77777777" w:rsidR="0046434B" w:rsidRPr="001A17BA" w:rsidRDefault="0046434B" w:rsidP="003045A6">
            <w:pPr>
              <w:ind w:right="-108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D153B8" w14:paraId="08A1EA9F" w14:textId="77777777" w:rsidTr="003045A6">
        <w:trPr>
          <w:trHeight w:val="80"/>
        </w:trPr>
        <w:tc>
          <w:tcPr>
            <w:tcW w:w="9639" w:type="dxa"/>
            <w:gridSpan w:val="3"/>
          </w:tcPr>
          <w:p w14:paraId="64EF0189" w14:textId="77777777" w:rsidR="0046434B" w:rsidRPr="001A17BA" w:rsidRDefault="0046434B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  <w:p w14:paraId="401ADE9A" w14:textId="77777777" w:rsidR="0046434B" w:rsidRPr="001A17BA" w:rsidRDefault="00000000" w:rsidP="003045A6">
            <w:pPr>
              <w:rPr>
                <w:rFonts w:ascii="Calibri" w:hAnsi="Calibri" w:cs="Calibri"/>
                <w:lang w:val="lv-LV"/>
              </w:rPr>
            </w:pPr>
            <w:r w:rsidRPr="001A17BA">
              <w:rPr>
                <w:bCs/>
                <w:sz w:val="20"/>
                <w:lang w:val="lv-LV"/>
              </w:rPr>
              <w:t xml:space="preserve"> </w:t>
            </w:r>
            <w:r w:rsidRPr="001A17BA">
              <w:rPr>
                <w:sz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BA">
              <w:rPr>
                <w:sz w:val="20"/>
                <w:shd w:val="clear" w:color="auto" w:fill="FFFFFF"/>
                <w:lang w:val="lv-LV"/>
              </w:rPr>
              <w:instrText xml:space="preserve"> FORMCHECKBOX </w:instrText>
            </w:r>
            <w:r w:rsidRPr="001A17BA">
              <w:rPr>
                <w:sz w:val="20"/>
                <w:shd w:val="clear" w:color="auto" w:fill="FFFFFF"/>
                <w:lang w:val="lv-LV"/>
              </w:rPr>
            </w:r>
            <w:r w:rsidRPr="001A17BA">
              <w:rPr>
                <w:sz w:val="20"/>
                <w:shd w:val="clear" w:color="auto" w:fill="FFFFFF"/>
                <w:lang w:val="lv-LV"/>
              </w:rPr>
              <w:fldChar w:fldCharType="separate"/>
            </w:r>
            <w:r w:rsidRPr="001A17BA">
              <w:rPr>
                <w:sz w:val="20"/>
                <w:shd w:val="clear" w:color="auto" w:fill="FFFFFF"/>
                <w:lang w:val="lv-LV"/>
              </w:rPr>
              <w:fldChar w:fldCharType="end"/>
            </w:r>
            <w:r w:rsidRPr="001A17BA">
              <w:rPr>
                <w:bCs/>
                <w:sz w:val="26"/>
                <w:szCs w:val="26"/>
                <w:lang w:val="lv-LV"/>
              </w:rPr>
              <w:t xml:space="preserve"> personas datu publiskošanai – fotogrāfiju un video izvietošanai sociālo tīklu kontos </w:t>
            </w:r>
            <w:r w:rsidRPr="001A17BA">
              <w:rPr>
                <w:bCs/>
                <w:i/>
                <w:iCs/>
                <w:sz w:val="26"/>
                <w:szCs w:val="26"/>
                <w:lang w:val="lv-LV"/>
              </w:rPr>
              <w:t>Facebook</w:t>
            </w:r>
            <w:r w:rsidRPr="001A17BA">
              <w:rPr>
                <w:bCs/>
                <w:sz w:val="26"/>
                <w:szCs w:val="26"/>
                <w:lang w:val="lv-LV"/>
              </w:rPr>
              <w:t xml:space="preserve">, </w:t>
            </w:r>
            <w:r w:rsidRPr="001A17BA">
              <w:rPr>
                <w:bCs/>
                <w:i/>
                <w:iCs/>
                <w:sz w:val="26"/>
                <w:szCs w:val="26"/>
                <w:lang w:val="lv-LV"/>
              </w:rPr>
              <w:t>Instagram,</w:t>
            </w:r>
            <w:r w:rsidRPr="001A17BA">
              <w:rPr>
                <w:bCs/>
                <w:sz w:val="26"/>
                <w:szCs w:val="26"/>
                <w:lang w:val="lv-LV"/>
              </w:rPr>
              <w:t xml:space="preserve"> </w:t>
            </w:r>
            <w:hyperlink r:id="rId19" w:history="1">
              <w:r w:rsidR="0046434B" w:rsidRPr="001A17BA">
                <w:rPr>
                  <w:rStyle w:val="Hipersaite"/>
                  <w:i/>
                  <w:iCs/>
                  <w:sz w:val="26"/>
                  <w:szCs w:val="26"/>
                  <w:lang w:val="lv-LV"/>
                </w:rPr>
                <w:t>https://www.facebook.com/BernuUnJauniesuCentrsLaimite</w:t>
              </w:r>
            </w:hyperlink>
            <w:r w:rsidRPr="001A17BA">
              <w:rPr>
                <w:rStyle w:val="Hipersaite"/>
                <w:i/>
                <w:iCs/>
                <w:sz w:val="26"/>
                <w:szCs w:val="26"/>
                <w:lang w:val="lv-LV"/>
              </w:rPr>
              <w:t>,</w:t>
            </w:r>
            <w:r w:rsidRPr="001A17BA">
              <w:rPr>
                <w:rStyle w:val="Hipersaite"/>
                <w:rFonts w:ascii="Calibri" w:hAnsi="Calibri" w:cs="Calibri"/>
                <w:i/>
                <w:iCs/>
                <w:sz w:val="26"/>
                <w:szCs w:val="26"/>
                <w:lang w:val="lv-LV"/>
              </w:rPr>
              <w:t xml:space="preserve"> </w:t>
            </w:r>
            <w:hyperlink r:id="rId20" w:history="1">
              <w:r w:rsidR="0046434B" w:rsidRPr="001A17BA">
                <w:rPr>
                  <w:rStyle w:val="Hipersaite"/>
                  <w:rFonts w:eastAsia="Calibri"/>
                  <w:i/>
                  <w:iCs/>
                  <w:sz w:val="26"/>
                  <w:szCs w:val="26"/>
                  <w:lang w:val="lv-LV" w:eastAsia="en-GB"/>
                </w:rPr>
                <w:t>https://www.instagram.com/bjc</w:t>
              </w:r>
              <w:r w:rsidR="0046434B" w:rsidRPr="001A17BA">
                <w:rPr>
                  <w:rStyle w:val="Hipersaite"/>
                  <w:bCs/>
                  <w:sz w:val="26"/>
                  <w:szCs w:val="26"/>
                  <w:lang w:val="lv-LV"/>
                </w:rPr>
                <w:t xml:space="preserve"> </w:t>
              </w:r>
              <w:r w:rsidR="0046434B" w:rsidRPr="001A17BA">
                <w:rPr>
                  <w:rStyle w:val="Hipersaite"/>
                  <w:bCs/>
                  <w:i/>
                  <w:iCs/>
                  <w:sz w:val="26"/>
                  <w:szCs w:val="26"/>
                  <w:lang w:val="lv-LV"/>
                </w:rPr>
                <w:t xml:space="preserve">  </w:t>
              </w:r>
              <w:r w:rsidR="0046434B" w:rsidRPr="001A17BA">
                <w:rPr>
                  <w:rStyle w:val="Hipersaite"/>
                  <w:rFonts w:eastAsia="Calibri"/>
                  <w:i/>
                  <w:iCs/>
                  <w:sz w:val="26"/>
                  <w:szCs w:val="26"/>
                  <w:lang w:val="lv-LV" w:eastAsia="en-GB"/>
                </w:rPr>
                <w:t>laimite/</w:t>
              </w:r>
            </w:hyperlink>
            <w:r w:rsidRPr="001A17BA">
              <w:rPr>
                <w:rFonts w:eastAsia="Calibri"/>
                <w:i/>
                <w:iCs/>
                <w:sz w:val="26"/>
                <w:szCs w:val="26"/>
                <w:lang w:val="lv-LV" w:eastAsia="en-GB"/>
              </w:rPr>
              <w:t>,</w:t>
            </w:r>
          </w:p>
          <w:p w14:paraId="61DAA11F" w14:textId="77777777" w:rsidR="0046434B" w:rsidRPr="001A17BA" w:rsidRDefault="00000000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1A17BA">
              <w:rPr>
                <w:bCs/>
                <w:sz w:val="26"/>
                <w:szCs w:val="26"/>
                <w:lang w:val="lv-LV"/>
              </w:rPr>
              <w:t xml:space="preserve">un Organizatoru tīmekļvietnēs www.laimite’.lv, www.iksd.riga.lv, </w:t>
            </w:r>
            <w:hyperlink r:id="rId21" w:history="1">
              <w:r w:rsidR="0046434B" w:rsidRPr="001A17BA">
                <w:rPr>
                  <w:rStyle w:val="Hipersaite"/>
                  <w:bCs/>
                  <w:sz w:val="26"/>
                  <w:szCs w:val="26"/>
                  <w:lang w:val="lv-LV"/>
                </w:rPr>
                <w:t>www.intereses.lv</w:t>
              </w:r>
            </w:hyperlink>
            <w:r w:rsidRPr="001A17BA">
              <w:rPr>
                <w:bCs/>
                <w:sz w:val="26"/>
                <w:szCs w:val="26"/>
                <w:lang w:val="lv-LV"/>
              </w:rPr>
              <w:t>.</w:t>
            </w:r>
          </w:p>
          <w:p w14:paraId="1B6400AD" w14:textId="77777777" w:rsidR="0046434B" w:rsidRPr="001A17BA" w:rsidRDefault="0046434B" w:rsidP="003045A6">
            <w:pPr>
              <w:jc w:val="both"/>
              <w:rPr>
                <w:bCs/>
                <w:sz w:val="26"/>
                <w:szCs w:val="26"/>
                <w:lang w:val="lv-LV"/>
              </w:rPr>
            </w:pPr>
          </w:p>
          <w:p w14:paraId="667A9B3A" w14:textId="77777777" w:rsidR="0046434B" w:rsidRPr="001A17BA" w:rsidRDefault="00000000" w:rsidP="003045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1A17BA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1A17BA">
              <w:rPr>
                <w:bCs/>
                <w:i/>
                <w:iCs/>
                <w:sz w:val="26"/>
                <w:szCs w:val="26"/>
                <w:u w:val="single"/>
                <w:lang w:val="lv-LV"/>
              </w:rPr>
              <w:t>Bērnu un jauniešu centra “Laimīte”</w:t>
            </w:r>
            <w:r w:rsidRPr="001A17BA">
              <w:rPr>
                <w:rFonts w:eastAsia="Calibri"/>
                <w:bCs/>
                <w:sz w:val="26"/>
                <w:szCs w:val="26"/>
                <w:lang w:val="lv-LV"/>
              </w:rPr>
              <w:t xml:space="preserve"> e-pastu bjclaimite@riga.lv. </w:t>
            </w:r>
            <w:r w:rsidRPr="001A17BA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Iestāde</w:t>
            </w:r>
            <w:r w:rsidRPr="001A17BA">
              <w:rPr>
                <w:rFonts w:eastAsia="Calibri"/>
                <w:bCs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14:paraId="46B2947A" w14:textId="77777777" w:rsidR="0046434B" w:rsidRPr="001A17BA" w:rsidRDefault="0046434B" w:rsidP="0046434B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4BF6E76F" w14:textId="77777777" w:rsidR="0046434B" w:rsidRPr="001A17BA" w:rsidRDefault="0046434B" w:rsidP="0046434B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D153B8" w14:paraId="299D965F" w14:textId="77777777" w:rsidTr="003045A6">
        <w:trPr>
          <w:trHeight w:val="454"/>
        </w:trPr>
        <w:tc>
          <w:tcPr>
            <w:tcW w:w="1134" w:type="dxa"/>
            <w:vAlign w:val="bottom"/>
          </w:tcPr>
          <w:p w14:paraId="5A19625E" w14:textId="77777777" w:rsidR="0046434B" w:rsidRPr="001A17BA" w:rsidRDefault="00000000" w:rsidP="003045A6">
            <w:pPr>
              <w:ind w:left="-105" w:right="-103"/>
              <w:jc w:val="both"/>
              <w:rPr>
                <w:bCs/>
                <w:sz w:val="26"/>
                <w:szCs w:val="26"/>
                <w:lang w:val="lv-LV"/>
              </w:rPr>
            </w:pPr>
            <w:r w:rsidRPr="001A17BA">
              <w:rPr>
                <w:bCs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ADF9036" w14:textId="77777777" w:rsidR="0046434B" w:rsidRPr="001A17BA" w:rsidRDefault="0046434B" w:rsidP="003045A6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vAlign w:val="bottom"/>
          </w:tcPr>
          <w:p w14:paraId="0DAC15DA" w14:textId="77777777" w:rsidR="0046434B" w:rsidRPr="001A17BA" w:rsidRDefault="00000000" w:rsidP="003045A6">
            <w:pPr>
              <w:ind w:right="-104"/>
              <w:rPr>
                <w:bCs/>
                <w:sz w:val="26"/>
                <w:szCs w:val="26"/>
                <w:lang w:val="lv-LV"/>
              </w:rPr>
            </w:pPr>
            <w:r w:rsidRPr="001A17BA">
              <w:rPr>
                <w:bCs/>
                <w:sz w:val="26"/>
                <w:szCs w:val="26"/>
                <w:lang w:val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1DCF0272" w14:textId="77777777" w:rsidR="0046434B" w:rsidRPr="001A17BA" w:rsidRDefault="0046434B" w:rsidP="003045A6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</w:tr>
      <w:tr w:rsidR="00D153B8" w14:paraId="732185C1" w14:textId="77777777" w:rsidTr="003045A6">
        <w:trPr>
          <w:trHeight w:val="79"/>
        </w:trPr>
        <w:tc>
          <w:tcPr>
            <w:tcW w:w="1134" w:type="dxa"/>
            <w:vAlign w:val="bottom"/>
          </w:tcPr>
          <w:p w14:paraId="1D9E94E1" w14:textId="77777777" w:rsidR="0046434B" w:rsidRPr="001A17BA" w:rsidRDefault="0046434B" w:rsidP="003045A6">
            <w:pPr>
              <w:ind w:right="-103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vAlign w:val="bottom"/>
          </w:tcPr>
          <w:p w14:paraId="67C23176" w14:textId="77777777" w:rsidR="0046434B" w:rsidRPr="001A17BA" w:rsidRDefault="0046434B" w:rsidP="003045A6">
            <w:pPr>
              <w:ind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vAlign w:val="bottom"/>
          </w:tcPr>
          <w:p w14:paraId="1FF05EC6" w14:textId="77777777" w:rsidR="0046434B" w:rsidRPr="001A17BA" w:rsidRDefault="0046434B" w:rsidP="003045A6">
            <w:pPr>
              <w:ind w:left="64" w:right="126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5386" w:type="dxa"/>
            <w:vAlign w:val="bottom"/>
          </w:tcPr>
          <w:p w14:paraId="6370A2C7" w14:textId="77777777" w:rsidR="0046434B" w:rsidRPr="001A17BA" w:rsidRDefault="00000000" w:rsidP="003045A6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/>
              </w:rPr>
            </w:pPr>
            <w:r w:rsidRPr="001A17BA">
              <w:rPr>
                <w:bCs/>
                <w:sz w:val="26"/>
                <w:szCs w:val="26"/>
                <w:vertAlign w:val="superscript"/>
                <w:lang w:val="lv-LV"/>
              </w:rPr>
              <w:t>(paraksts, vārds, uzvārds)</w:t>
            </w:r>
          </w:p>
        </w:tc>
      </w:tr>
      <w:bookmarkEnd w:id="6"/>
    </w:tbl>
    <w:p w14:paraId="681538AB" w14:textId="77777777" w:rsidR="0046434B" w:rsidRPr="001A17BA" w:rsidRDefault="0046434B" w:rsidP="0046434B">
      <w:pPr>
        <w:autoSpaceDE w:val="0"/>
        <w:autoSpaceDN w:val="0"/>
        <w:adjustRightInd w:val="0"/>
        <w:ind w:right="-142"/>
        <w:rPr>
          <w:rFonts w:eastAsia="Calibri"/>
          <w:b/>
          <w:lang w:val="lv-LV"/>
        </w:rPr>
      </w:pPr>
    </w:p>
    <w:p w14:paraId="112BE632" w14:textId="77777777" w:rsidR="0046434B" w:rsidRPr="00987CE7" w:rsidRDefault="0046434B" w:rsidP="0046434B">
      <w:pPr>
        <w:autoSpaceDE w:val="0"/>
        <w:autoSpaceDN w:val="0"/>
        <w:adjustRightInd w:val="0"/>
        <w:ind w:right="-142"/>
        <w:rPr>
          <w:rFonts w:eastAsia="Calibri"/>
          <w:b/>
        </w:rPr>
      </w:pPr>
    </w:p>
    <w:p w14:paraId="5C2AB91F" w14:textId="77777777" w:rsidR="0046434B" w:rsidRPr="00987CE7" w:rsidRDefault="0046434B" w:rsidP="0046434B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935"/>
      </w:tblGrid>
      <w:tr w:rsidR="00D153B8" w14:paraId="0DF7D851" w14:textId="77777777" w:rsidTr="003045A6">
        <w:tc>
          <w:tcPr>
            <w:tcW w:w="5778" w:type="dxa"/>
            <w:hideMark/>
          </w:tcPr>
          <w:p w14:paraId="6E0CB380" w14:textId="77777777" w:rsidR="00F76CEA" w:rsidRPr="000075DA" w:rsidRDefault="00000000" w:rsidP="003045A6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bērnu un jauniešu centra "Laimīte"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784F1C26" w14:textId="77777777" w:rsidR="00F76CEA" w:rsidRPr="000075DA" w:rsidRDefault="00000000" w:rsidP="003045A6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A.Sarma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8324E4D" w14:textId="77777777" w:rsidR="00051144" w:rsidRDefault="00051144" w:rsidP="0046434B">
      <w:pPr>
        <w:rPr>
          <w:sz w:val="16"/>
          <w:szCs w:val="16"/>
          <w:lang w:val="lv-LV"/>
        </w:rPr>
      </w:pPr>
    </w:p>
    <w:p w14:paraId="3CF2C6A0" w14:textId="77777777" w:rsidR="009026E2" w:rsidRDefault="009026E2" w:rsidP="0046434B">
      <w:pPr>
        <w:rPr>
          <w:sz w:val="16"/>
          <w:szCs w:val="16"/>
          <w:lang w:val="lv-LV"/>
        </w:rPr>
      </w:pPr>
    </w:p>
    <w:p w14:paraId="48BABC45" w14:textId="77777777" w:rsidR="009026E2" w:rsidRPr="009026E2" w:rsidRDefault="00000000" w:rsidP="0046434B">
      <w:pPr>
        <w:rPr>
          <w:lang w:val="lv-LV"/>
        </w:rPr>
      </w:pPr>
      <w:r w:rsidRPr="009026E2">
        <w:rPr>
          <w:lang w:val="lv-LV"/>
        </w:rPr>
        <w:t>Kalniņa 29104908</w:t>
      </w:r>
    </w:p>
    <w:sectPr w:rsidR="009026E2" w:rsidRPr="009026E2" w:rsidSect="0089021A">
      <w:pgSz w:w="11906" w:h="16838"/>
      <w:pgMar w:top="1134" w:right="709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D813" w14:textId="77777777" w:rsidR="00E130B6" w:rsidRDefault="00E130B6">
      <w:r>
        <w:separator/>
      </w:r>
    </w:p>
  </w:endnote>
  <w:endnote w:type="continuationSeparator" w:id="0">
    <w:p w14:paraId="78E22D3A" w14:textId="77777777" w:rsidR="00E130B6" w:rsidRDefault="00E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D87D" w14:textId="77777777" w:rsidR="00D153B8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97FC" w14:textId="77777777" w:rsidR="00D153B8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A294" w14:textId="77777777" w:rsidR="00E130B6" w:rsidRDefault="00E130B6">
      <w:r>
        <w:separator/>
      </w:r>
    </w:p>
  </w:footnote>
  <w:footnote w:type="continuationSeparator" w:id="0">
    <w:p w14:paraId="4E1C7839" w14:textId="77777777" w:rsidR="00E130B6" w:rsidRDefault="00E1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9CEF" w14:textId="77777777" w:rsidR="008938FE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A527D07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E25F" w14:textId="77777777" w:rsidR="008938FE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C3C24BD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09B9"/>
    <w:multiLevelType w:val="hybridMultilevel"/>
    <w:tmpl w:val="6B46BC2E"/>
    <w:lvl w:ilvl="0" w:tplc="BDEA2F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BC48BADC" w:tentative="1">
      <w:start w:val="1"/>
      <w:numFmt w:val="lowerLetter"/>
      <w:lvlText w:val="%2."/>
      <w:lvlJc w:val="left"/>
      <w:pPr>
        <w:ind w:left="1647" w:hanging="360"/>
      </w:pPr>
    </w:lvl>
    <w:lvl w:ilvl="2" w:tplc="316A2A60" w:tentative="1">
      <w:start w:val="1"/>
      <w:numFmt w:val="lowerRoman"/>
      <w:lvlText w:val="%3."/>
      <w:lvlJc w:val="right"/>
      <w:pPr>
        <w:ind w:left="2367" w:hanging="180"/>
      </w:pPr>
    </w:lvl>
    <w:lvl w:ilvl="3" w:tplc="F56E1754" w:tentative="1">
      <w:start w:val="1"/>
      <w:numFmt w:val="decimal"/>
      <w:lvlText w:val="%4."/>
      <w:lvlJc w:val="left"/>
      <w:pPr>
        <w:ind w:left="3087" w:hanging="360"/>
      </w:pPr>
    </w:lvl>
    <w:lvl w:ilvl="4" w:tplc="3BBAD060" w:tentative="1">
      <w:start w:val="1"/>
      <w:numFmt w:val="lowerLetter"/>
      <w:lvlText w:val="%5."/>
      <w:lvlJc w:val="left"/>
      <w:pPr>
        <w:ind w:left="3807" w:hanging="360"/>
      </w:pPr>
    </w:lvl>
    <w:lvl w:ilvl="5" w:tplc="71B212DA" w:tentative="1">
      <w:start w:val="1"/>
      <w:numFmt w:val="lowerRoman"/>
      <w:lvlText w:val="%6."/>
      <w:lvlJc w:val="right"/>
      <w:pPr>
        <w:ind w:left="4527" w:hanging="180"/>
      </w:pPr>
    </w:lvl>
    <w:lvl w:ilvl="6" w:tplc="A588D3E6" w:tentative="1">
      <w:start w:val="1"/>
      <w:numFmt w:val="decimal"/>
      <w:lvlText w:val="%7."/>
      <w:lvlJc w:val="left"/>
      <w:pPr>
        <w:ind w:left="5247" w:hanging="360"/>
      </w:pPr>
    </w:lvl>
    <w:lvl w:ilvl="7" w:tplc="CF3A5D5A" w:tentative="1">
      <w:start w:val="1"/>
      <w:numFmt w:val="lowerLetter"/>
      <w:lvlText w:val="%8."/>
      <w:lvlJc w:val="left"/>
      <w:pPr>
        <w:ind w:left="5967" w:hanging="360"/>
      </w:pPr>
    </w:lvl>
    <w:lvl w:ilvl="8" w:tplc="C58414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5E2C5D"/>
    <w:multiLevelType w:val="hybridMultilevel"/>
    <w:tmpl w:val="5E58B678"/>
    <w:lvl w:ilvl="0" w:tplc="4A0AD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2CC082" w:tentative="1">
      <w:start w:val="1"/>
      <w:numFmt w:val="lowerLetter"/>
      <w:lvlText w:val="%2."/>
      <w:lvlJc w:val="left"/>
      <w:pPr>
        <w:ind w:left="1440" w:hanging="360"/>
      </w:pPr>
    </w:lvl>
    <w:lvl w:ilvl="2" w:tplc="E99A78EE" w:tentative="1">
      <w:start w:val="1"/>
      <w:numFmt w:val="lowerRoman"/>
      <w:lvlText w:val="%3."/>
      <w:lvlJc w:val="right"/>
      <w:pPr>
        <w:ind w:left="2160" w:hanging="180"/>
      </w:pPr>
    </w:lvl>
    <w:lvl w:ilvl="3" w:tplc="DD4C4CA6" w:tentative="1">
      <w:start w:val="1"/>
      <w:numFmt w:val="decimal"/>
      <w:lvlText w:val="%4."/>
      <w:lvlJc w:val="left"/>
      <w:pPr>
        <w:ind w:left="2880" w:hanging="360"/>
      </w:pPr>
    </w:lvl>
    <w:lvl w:ilvl="4" w:tplc="1200ED78" w:tentative="1">
      <w:start w:val="1"/>
      <w:numFmt w:val="lowerLetter"/>
      <w:lvlText w:val="%5."/>
      <w:lvlJc w:val="left"/>
      <w:pPr>
        <w:ind w:left="3600" w:hanging="360"/>
      </w:pPr>
    </w:lvl>
    <w:lvl w:ilvl="5" w:tplc="D5D0492E" w:tentative="1">
      <w:start w:val="1"/>
      <w:numFmt w:val="lowerRoman"/>
      <w:lvlText w:val="%6."/>
      <w:lvlJc w:val="right"/>
      <w:pPr>
        <w:ind w:left="4320" w:hanging="180"/>
      </w:pPr>
    </w:lvl>
    <w:lvl w:ilvl="6" w:tplc="EF7ABB90" w:tentative="1">
      <w:start w:val="1"/>
      <w:numFmt w:val="decimal"/>
      <w:lvlText w:val="%7."/>
      <w:lvlJc w:val="left"/>
      <w:pPr>
        <w:ind w:left="5040" w:hanging="360"/>
      </w:pPr>
    </w:lvl>
    <w:lvl w:ilvl="7" w:tplc="2C8EA1FC" w:tentative="1">
      <w:start w:val="1"/>
      <w:numFmt w:val="lowerLetter"/>
      <w:lvlText w:val="%8."/>
      <w:lvlJc w:val="left"/>
      <w:pPr>
        <w:ind w:left="5760" w:hanging="360"/>
      </w:pPr>
    </w:lvl>
    <w:lvl w:ilvl="8" w:tplc="C264E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7316"/>
    <w:multiLevelType w:val="multilevel"/>
    <w:tmpl w:val="F1865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F24555F"/>
    <w:multiLevelType w:val="hybridMultilevel"/>
    <w:tmpl w:val="8354CE66"/>
    <w:lvl w:ilvl="0" w:tplc="1B96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06D58" w:tentative="1">
      <w:start w:val="1"/>
      <w:numFmt w:val="lowerLetter"/>
      <w:lvlText w:val="%2."/>
      <w:lvlJc w:val="left"/>
      <w:pPr>
        <w:ind w:left="1440" w:hanging="360"/>
      </w:pPr>
    </w:lvl>
    <w:lvl w:ilvl="2" w:tplc="53869170" w:tentative="1">
      <w:start w:val="1"/>
      <w:numFmt w:val="lowerRoman"/>
      <w:lvlText w:val="%3."/>
      <w:lvlJc w:val="right"/>
      <w:pPr>
        <w:ind w:left="2160" w:hanging="180"/>
      </w:pPr>
    </w:lvl>
    <w:lvl w:ilvl="3" w:tplc="E6921CA0" w:tentative="1">
      <w:start w:val="1"/>
      <w:numFmt w:val="decimal"/>
      <w:lvlText w:val="%4."/>
      <w:lvlJc w:val="left"/>
      <w:pPr>
        <w:ind w:left="2880" w:hanging="360"/>
      </w:pPr>
    </w:lvl>
    <w:lvl w:ilvl="4" w:tplc="6898FBFA" w:tentative="1">
      <w:start w:val="1"/>
      <w:numFmt w:val="lowerLetter"/>
      <w:lvlText w:val="%5."/>
      <w:lvlJc w:val="left"/>
      <w:pPr>
        <w:ind w:left="3600" w:hanging="360"/>
      </w:pPr>
    </w:lvl>
    <w:lvl w:ilvl="5" w:tplc="45FEA70A" w:tentative="1">
      <w:start w:val="1"/>
      <w:numFmt w:val="lowerRoman"/>
      <w:lvlText w:val="%6."/>
      <w:lvlJc w:val="right"/>
      <w:pPr>
        <w:ind w:left="4320" w:hanging="180"/>
      </w:pPr>
    </w:lvl>
    <w:lvl w:ilvl="6" w:tplc="AC1C52F8" w:tentative="1">
      <w:start w:val="1"/>
      <w:numFmt w:val="decimal"/>
      <w:lvlText w:val="%7."/>
      <w:lvlJc w:val="left"/>
      <w:pPr>
        <w:ind w:left="5040" w:hanging="360"/>
      </w:pPr>
    </w:lvl>
    <w:lvl w:ilvl="7" w:tplc="6B029D72" w:tentative="1">
      <w:start w:val="1"/>
      <w:numFmt w:val="lowerLetter"/>
      <w:lvlText w:val="%8."/>
      <w:lvlJc w:val="left"/>
      <w:pPr>
        <w:ind w:left="5760" w:hanging="360"/>
      </w:pPr>
    </w:lvl>
    <w:lvl w:ilvl="8" w:tplc="B770DE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20255">
    <w:abstractNumId w:val="4"/>
  </w:num>
  <w:num w:numId="2" w16cid:durableId="1800607894">
    <w:abstractNumId w:val="1"/>
  </w:num>
  <w:num w:numId="3" w16cid:durableId="1522356787">
    <w:abstractNumId w:val="3"/>
  </w:num>
  <w:num w:numId="4" w16cid:durableId="173542231">
    <w:abstractNumId w:val="2"/>
  </w:num>
  <w:num w:numId="5" w16cid:durableId="182762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5CBC"/>
    <w:rsid w:val="00016039"/>
    <w:rsid w:val="00026982"/>
    <w:rsid w:val="00035626"/>
    <w:rsid w:val="000510D2"/>
    <w:rsid w:val="00051144"/>
    <w:rsid w:val="000536A3"/>
    <w:rsid w:val="00054F3E"/>
    <w:rsid w:val="000605AA"/>
    <w:rsid w:val="00064EE2"/>
    <w:rsid w:val="00071A6E"/>
    <w:rsid w:val="000742FC"/>
    <w:rsid w:val="0008766E"/>
    <w:rsid w:val="00092ACF"/>
    <w:rsid w:val="000965E3"/>
    <w:rsid w:val="000A2FC3"/>
    <w:rsid w:val="000A50D7"/>
    <w:rsid w:val="000B6B66"/>
    <w:rsid w:val="000C5269"/>
    <w:rsid w:val="000D46F9"/>
    <w:rsid w:val="000E266E"/>
    <w:rsid w:val="000E4F5A"/>
    <w:rsid w:val="000E51E5"/>
    <w:rsid w:val="000F25A2"/>
    <w:rsid w:val="00100206"/>
    <w:rsid w:val="00112951"/>
    <w:rsid w:val="00130EB7"/>
    <w:rsid w:val="00134860"/>
    <w:rsid w:val="00134E99"/>
    <w:rsid w:val="00142D3C"/>
    <w:rsid w:val="0016325E"/>
    <w:rsid w:val="00166E63"/>
    <w:rsid w:val="00167138"/>
    <w:rsid w:val="00183E94"/>
    <w:rsid w:val="001A1185"/>
    <w:rsid w:val="001A17BA"/>
    <w:rsid w:val="001B36D0"/>
    <w:rsid w:val="001C731E"/>
    <w:rsid w:val="001C76CF"/>
    <w:rsid w:val="001D6253"/>
    <w:rsid w:val="0021183B"/>
    <w:rsid w:val="00214873"/>
    <w:rsid w:val="0022774F"/>
    <w:rsid w:val="00242DDF"/>
    <w:rsid w:val="00246E55"/>
    <w:rsid w:val="002506AD"/>
    <w:rsid w:val="002610CD"/>
    <w:rsid w:val="002737A4"/>
    <w:rsid w:val="002755FA"/>
    <w:rsid w:val="002863D1"/>
    <w:rsid w:val="002A058F"/>
    <w:rsid w:val="002B3316"/>
    <w:rsid w:val="002C569E"/>
    <w:rsid w:val="002D0968"/>
    <w:rsid w:val="002D14B1"/>
    <w:rsid w:val="002E316A"/>
    <w:rsid w:val="003045A6"/>
    <w:rsid w:val="0033055C"/>
    <w:rsid w:val="00340C39"/>
    <w:rsid w:val="00342F44"/>
    <w:rsid w:val="00343ED3"/>
    <w:rsid w:val="00352DAD"/>
    <w:rsid w:val="00361984"/>
    <w:rsid w:val="003C6416"/>
    <w:rsid w:val="003D1AF5"/>
    <w:rsid w:val="003D7C28"/>
    <w:rsid w:val="003E1574"/>
    <w:rsid w:val="003F68C2"/>
    <w:rsid w:val="004037C0"/>
    <w:rsid w:val="00410A08"/>
    <w:rsid w:val="00414D5F"/>
    <w:rsid w:val="00415ECA"/>
    <w:rsid w:val="004625BC"/>
    <w:rsid w:val="0046434B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7F9"/>
    <w:rsid w:val="00565AB3"/>
    <w:rsid w:val="00567DA5"/>
    <w:rsid w:val="005A2AD2"/>
    <w:rsid w:val="005B17C3"/>
    <w:rsid w:val="005C6659"/>
    <w:rsid w:val="005E5D79"/>
    <w:rsid w:val="005E76DC"/>
    <w:rsid w:val="005F19A7"/>
    <w:rsid w:val="005F431D"/>
    <w:rsid w:val="005F4A17"/>
    <w:rsid w:val="00624C87"/>
    <w:rsid w:val="0064281A"/>
    <w:rsid w:val="006662FC"/>
    <w:rsid w:val="00671F14"/>
    <w:rsid w:val="00676B33"/>
    <w:rsid w:val="0068008E"/>
    <w:rsid w:val="006A10A6"/>
    <w:rsid w:val="006A16B4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3B0F"/>
    <w:rsid w:val="00887179"/>
    <w:rsid w:val="0089021A"/>
    <w:rsid w:val="00890A44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E458B"/>
    <w:rsid w:val="009026E2"/>
    <w:rsid w:val="00907B74"/>
    <w:rsid w:val="00911845"/>
    <w:rsid w:val="00916F6D"/>
    <w:rsid w:val="0092200C"/>
    <w:rsid w:val="00932AEE"/>
    <w:rsid w:val="00951248"/>
    <w:rsid w:val="009577AE"/>
    <w:rsid w:val="009740F5"/>
    <w:rsid w:val="009831FA"/>
    <w:rsid w:val="00987CE7"/>
    <w:rsid w:val="00A146D0"/>
    <w:rsid w:val="00A248BD"/>
    <w:rsid w:val="00A254B5"/>
    <w:rsid w:val="00A32724"/>
    <w:rsid w:val="00A35778"/>
    <w:rsid w:val="00A35D61"/>
    <w:rsid w:val="00A4338D"/>
    <w:rsid w:val="00A65C68"/>
    <w:rsid w:val="00A92528"/>
    <w:rsid w:val="00A94804"/>
    <w:rsid w:val="00AA0358"/>
    <w:rsid w:val="00AB31DF"/>
    <w:rsid w:val="00AC68B0"/>
    <w:rsid w:val="00AD2840"/>
    <w:rsid w:val="00AD48C3"/>
    <w:rsid w:val="00AD7EA1"/>
    <w:rsid w:val="00AE6F9F"/>
    <w:rsid w:val="00AE7FF1"/>
    <w:rsid w:val="00AF2C74"/>
    <w:rsid w:val="00AF3194"/>
    <w:rsid w:val="00AF7A70"/>
    <w:rsid w:val="00B11A72"/>
    <w:rsid w:val="00B16624"/>
    <w:rsid w:val="00B25244"/>
    <w:rsid w:val="00B30BAE"/>
    <w:rsid w:val="00B31386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C498E"/>
    <w:rsid w:val="00BD1170"/>
    <w:rsid w:val="00C02AEF"/>
    <w:rsid w:val="00C05119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4333"/>
    <w:rsid w:val="00CF5869"/>
    <w:rsid w:val="00D153B8"/>
    <w:rsid w:val="00D26FB3"/>
    <w:rsid w:val="00D35D12"/>
    <w:rsid w:val="00D43964"/>
    <w:rsid w:val="00D516B2"/>
    <w:rsid w:val="00D9251B"/>
    <w:rsid w:val="00DA6745"/>
    <w:rsid w:val="00DB7F2C"/>
    <w:rsid w:val="00DC4652"/>
    <w:rsid w:val="00DD04A3"/>
    <w:rsid w:val="00E0576E"/>
    <w:rsid w:val="00E130B6"/>
    <w:rsid w:val="00E244CC"/>
    <w:rsid w:val="00E32D88"/>
    <w:rsid w:val="00E7115C"/>
    <w:rsid w:val="00E8175B"/>
    <w:rsid w:val="00E85F2F"/>
    <w:rsid w:val="00EB04D0"/>
    <w:rsid w:val="00EB5405"/>
    <w:rsid w:val="00EB5549"/>
    <w:rsid w:val="00EC1609"/>
    <w:rsid w:val="00EC5031"/>
    <w:rsid w:val="00ED12D1"/>
    <w:rsid w:val="00ED267B"/>
    <w:rsid w:val="00EE3BD2"/>
    <w:rsid w:val="00EE3DEA"/>
    <w:rsid w:val="00F007E6"/>
    <w:rsid w:val="00F32CAB"/>
    <w:rsid w:val="00F45DA1"/>
    <w:rsid w:val="00F46123"/>
    <w:rsid w:val="00F721BA"/>
    <w:rsid w:val="00F72A57"/>
    <w:rsid w:val="00F75D4F"/>
    <w:rsid w:val="00F76CEA"/>
    <w:rsid w:val="00F93581"/>
    <w:rsid w:val="00F94E5B"/>
    <w:rsid w:val="00FA18E6"/>
    <w:rsid w:val="00FA24B9"/>
    <w:rsid w:val="00FA4EFF"/>
    <w:rsid w:val="00FB0581"/>
    <w:rsid w:val="00FC6970"/>
    <w:rsid w:val="00FD048D"/>
    <w:rsid w:val="00FD5B43"/>
    <w:rsid w:val="00FD60F3"/>
    <w:rsid w:val="536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BFA5C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6434B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uiPriority w:val="9"/>
    <w:semiHidden/>
    <w:rsid w:val="0046434B"/>
    <w:rPr>
      <w:rFonts w:ascii="Calibri Light" w:hAnsi="Calibri Light"/>
      <w:color w:val="2F5496"/>
      <w:sz w:val="26"/>
      <w:szCs w:val="26"/>
      <w:lang w:val="en-US"/>
    </w:rPr>
  </w:style>
  <w:style w:type="character" w:styleId="Hipersaite">
    <w:name w:val="Hyperlink"/>
    <w:uiPriority w:val="99"/>
    <w:unhideWhenUsed/>
    <w:rsid w:val="0046434B"/>
    <w:rPr>
      <w:color w:val="0563C1"/>
      <w:u w:val="single"/>
    </w:rPr>
  </w:style>
  <w:style w:type="paragraph" w:styleId="Sarakstarindkopa">
    <w:name w:val="List Paragraph"/>
    <w:basedOn w:val="Parasts"/>
    <w:uiPriority w:val="99"/>
    <w:qFormat/>
    <w:rsid w:val="0046434B"/>
    <w:pPr>
      <w:ind w:left="720"/>
    </w:pPr>
  </w:style>
  <w:style w:type="paragraph" w:styleId="Bezatstarpm">
    <w:name w:val="No Spacing"/>
    <w:uiPriority w:val="1"/>
    <w:qFormat/>
    <w:rsid w:val="0046434B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ernuUnJauniesuCentrsLaimit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ntereses.l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eses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www.instagram.com/bjc%20%20%20laimi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imite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ntereses.lv" TargetMode="External"/><Relationship Id="rId19" Type="http://schemas.openxmlformats.org/officeDocument/2006/relationships/hyperlink" Target="https://www.facebook.com/BernuUnJauniesuCentrsLaimit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kalni\AppData\Local\Temp\eparakstitajs3_513655039181400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hyperlink" Target="https://www.instagram.com/bjclaim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6710</Words>
  <Characters>3826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Maira Kalniņa</cp:lastModifiedBy>
  <cp:revision>2</cp:revision>
  <cp:lastPrinted>2008-02-21T11:46:00Z</cp:lastPrinted>
  <dcterms:created xsi:type="dcterms:W3CDTF">2025-02-07T08:49:00Z</dcterms:created>
  <dcterms:modified xsi:type="dcterms:W3CDTF">2025-02-07T08:49:00Z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A.Sarma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izglītības iestāžu vizuāli plastiskās mākslas konkursa ”Zīds un stikls. Jūgendstila ornaments” nolikums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07.02.2025.</vt:lpwstr>
  </property>
  <property fmtid="{D5CDD505-2E9C-101B-9397-08002B2CF9AE}" pid="24" name="REG_NUMURS">
    <vt:lpwstr>BJCL-25-5-nos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"Laimīte"</vt:lpwstr>
  </property>
</Properties>
</file>